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1983CCE1">
        <w:trPr>
          <w:trHeight w:val="851"/>
        </w:trPr>
        <w:tc>
          <w:tcPr>
            <w:tcW w:w="2552" w:type="dxa"/>
            <w:shd w:val="clear" w:color="auto" w:fill="auto"/>
          </w:tcPr>
          <w:p w14:paraId="58BE2370" w14:textId="3721D76A" w:rsidR="000B1B97" w:rsidRPr="0047761E" w:rsidRDefault="0097479E" w:rsidP="000B1B97">
            <w:pPr>
              <w:pStyle w:val="M8"/>
              <w:framePr w:wrap="auto" w:vAnchor="margin" w:hAnchor="text" w:xAlign="left" w:yAlign="inline"/>
              <w:suppressOverlap w:val="0"/>
              <w:rPr>
                <w:sz w:val="18"/>
                <w:szCs w:val="18"/>
              </w:rPr>
            </w:pPr>
            <w:r>
              <w:rPr>
                <w:sz w:val="18"/>
                <w:szCs w:val="18"/>
              </w:rPr>
              <w:t>15</w:t>
            </w:r>
            <w:r w:rsidR="2E98BC1D" w:rsidRPr="57225A4A">
              <w:rPr>
                <w:sz w:val="18"/>
                <w:szCs w:val="18"/>
              </w:rPr>
              <w:t xml:space="preserve">. </w:t>
            </w:r>
            <w:r>
              <w:rPr>
                <w:sz w:val="18"/>
                <w:szCs w:val="18"/>
              </w:rPr>
              <w:t>Dez</w:t>
            </w:r>
            <w:r w:rsidR="007621C6">
              <w:rPr>
                <w:sz w:val="18"/>
                <w:szCs w:val="18"/>
              </w:rPr>
              <w:t>ember</w:t>
            </w:r>
            <w:r w:rsidR="2E98BC1D" w:rsidRPr="57225A4A">
              <w:rPr>
                <w:sz w:val="18"/>
                <w:szCs w:val="18"/>
              </w:rPr>
              <w:t xml:space="preserve"> </w:t>
            </w:r>
            <w:r w:rsidR="007621C6">
              <w:rPr>
                <w:sz w:val="18"/>
                <w:szCs w:val="18"/>
              </w:rPr>
              <w:t>2023</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4C85BA07" w:rsidR="002A37BD" w:rsidRDefault="008E0D9A" w:rsidP="002A37BD">
            <w:pPr>
              <w:pStyle w:val="M1"/>
              <w:framePr w:wrap="auto" w:vAnchor="margin" w:hAnchor="text" w:xAlign="left" w:yAlign="inline"/>
              <w:suppressOverlap w:val="0"/>
            </w:pPr>
            <w:r>
              <w:t xml:space="preserve">Ansprechpartner </w:t>
            </w:r>
            <w:r w:rsidR="5D9BAB07">
              <w:t>Presse</w:t>
            </w:r>
          </w:p>
          <w:p w14:paraId="7271BDB3" w14:textId="1EC960BA" w:rsidR="002A37BD" w:rsidRPr="001B150A" w:rsidRDefault="00FF44D6" w:rsidP="002A37BD">
            <w:pPr>
              <w:pStyle w:val="M1"/>
              <w:framePr w:wrap="auto" w:vAnchor="margin" w:hAnchor="text" w:xAlign="left" w:yAlign="inline"/>
              <w:suppressOverlap w:val="0"/>
            </w:pPr>
            <w:r>
              <w:t>Moritz Bönte</w:t>
            </w:r>
          </w:p>
          <w:p w14:paraId="10877A5C" w14:textId="031A35BB" w:rsidR="002A37BD" w:rsidRPr="00110234" w:rsidRDefault="57225A4A" w:rsidP="006F5EAA">
            <w:pPr>
              <w:pStyle w:val="M1"/>
              <w:framePr w:wrap="auto" w:vAnchor="margin" w:hAnchor="text" w:xAlign="left" w:yAlign="inline"/>
              <w:suppressOverlap w:val="0"/>
              <w:rPr>
                <w:b w:val="0"/>
              </w:rPr>
            </w:pPr>
            <w:r w:rsidRPr="00110234">
              <w:rPr>
                <w:b w:val="0"/>
              </w:rPr>
              <w:t xml:space="preserve">Leiter </w:t>
            </w:r>
            <w:r w:rsidR="14DDD9B8" w:rsidRPr="00110234">
              <w:rPr>
                <w:b w:val="0"/>
              </w:rPr>
              <w:t>Mark</w:t>
            </w:r>
            <w:r w:rsidR="414372CD" w:rsidRPr="00110234">
              <w:rPr>
                <w:b w:val="0"/>
              </w:rPr>
              <w:t xml:space="preserve">et Communications </w:t>
            </w:r>
            <w:r>
              <w:br/>
            </w:r>
            <w:r>
              <w:rPr>
                <w:b w:val="0"/>
              </w:rPr>
              <w:t>Geschäftsgebiet</w:t>
            </w:r>
            <w:r w:rsidR="246749E8" w:rsidRPr="00110234">
              <w:rPr>
                <w:b w:val="0"/>
              </w:rPr>
              <w:t xml:space="preserve"> </w:t>
            </w:r>
            <w:r w:rsidR="00FF44D6">
              <w:rPr>
                <w:b w:val="0"/>
              </w:rPr>
              <w:t>Coating &amp; Adhesive Resins</w:t>
            </w:r>
            <w:r w:rsidR="246749E8" w:rsidRPr="00110234">
              <w:rPr>
                <w:b w:val="0"/>
              </w:rPr>
              <w:t xml:space="preserve"> </w:t>
            </w:r>
            <w:r w:rsidR="14DDD9B8" w:rsidRPr="00110234">
              <w:rPr>
                <w:b w:val="0"/>
              </w:rPr>
              <w:t xml:space="preserve"> </w:t>
            </w:r>
          </w:p>
          <w:p w14:paraId="349ABF77" w14:textId="2893877D" w:rsidR="002A37BD" w:rsidRPr="001B150A" w:rsidRDefault="002A37BD" w:rsidP="002A37BD">
            <w:pPr>
              <w:pStyle w:val="M1"/>
              <w:framePr w:wrap="auto" w:vAnchor="margin" w:hAnchor="text" w:xAlign="left" w:yAlign="inline"/>
              <w:suppressOverlap w:val="0"/>
              <w:rPr>
                <w:b w:val="0"/>
              </w:rPr>
            </w:pPr>
            <w:r>
              <w:rPr>
                <w:b w:val="0"/>
              </w:rPr>
              <w:t xml:space="preserve">Telefon </w:t>
            </w:r>
            <w:r w:rsidR="00FF44D6" w:rsidRPr="00FF44D6">
              <w:rPr>
                <w:b w:val="0"/>
              </w:rPr>
              <w:t>+49 2365 49 84576</w:t>
            </w:r>
            <w:r w:rsidR="00FF44D6" w:rsidRPr="00FF44D6">
              <w:t xml:space="preserve"> </w:t>
            </w:r>
            <w:r w:rsidR="00FF44D6">
              <w:rPr>
                <w:b w:val="0"/>
              </w:rPr>
              <w:t>moritz.boente</w:t>
            </w:r>
            <w:r>
              <w:rPr>
                <w:b w:val="0"/>
              </w:rPr>
              <w:t>@evonik.com</w:t>
            </w:r>
          </w:p>
          <w:p w14:paraId="40168CD7" w14:textId="77777777" w:rsidR="002A37BD" w:rsidRPr="001B150A" w:rsidRDefault="002A37BD" w:rsidP="008E0D9A">
            <w:pPr>
              <w:pStyle w:val="M7"/>
              <w:framePr w:wrap="auto" w:vAnchor="margin" w:hAnchor="text" w:xAlign="left" w:yAlign="inline"/>
              <w:suppressOverlap w:val="0"/>
            </w:pPr>
          </w:p>
          <w:p w14:paraId="0817B912" w14:textId="43BD7185" w:rsidR="002A37BD" w:rsidRPr="00141EF5" w:rsidRDefault="41D56067" w:rsidP="4CC5533D">
            <w:pPr>
              <w:pStyle w:val="M1"/>
              <w:framePr w:wrap="auto" w:vAnchor="margin" w:hAnchor="text" w:xAlign="left" w:yAlign="inline"/>
              <w:suppressOverlap w:val="0"/>
            </w:pPr>
            <w:r w:rsidRPr="00141EF5">
              <w:t>Alternativer Ansprechpartner Presse</w:t>
            </w:r>
          </w:p>
          <w:p w14:paraId="5458A7FF" w14:textId="77777777" w:rsidR="00F118D1" w:rsidRDefault="2342BC43" w:rsidP="00F118D1">
            <w:pPr>
              <w:pStyle w:val="M9"/>
              <w:framePr w:wrap="auto" w:vAnchor="margin" w:hAnchor="text" w:xAlign="left" w:yAlign="inline"/>
              <w:suppressOverlap w:val="0"/>
              <w:rPr>
                <w:b/>
                <w:bCs/>
                <w:lang w:val="en-US"/>
              </w:rPr>
            </w:pPr>
            <w:r w:rsidRPr="57225A4A">
              <w:rPr>
                <w:b/>
                <w:bCs/>
                <w:lang w:val="en-US"/>
              </w:rPr>
              <w:t xml:space="preserve">Nina Peck </w:t>
            </w:r>
          </w:p>
          <w:p w14:paraId="6831C058" w14:textId="11BC1946" w:rsidR="00F118D1" w:rsidRDefault="57225A4A" w:rsidP="00F118D1">
            <w:pPr>
              <w:pStyle w:val="M9"/>
              <w:framePr w:wrap="auto" w:vAnchor="margin" w:hAnchor="text" w:xAlign="left" w:yAlign="inline"/>
              <w:suppressOverlap w:val="0"/>
              <w:rPr>
                <w:lang w:val="en-US"/>
              </w:rPr>
            </w:pPr>
            <w:r w:rsidRPr="57225A4A">
              <w:rPr>
                <w:lang w:val="en-US"/>
              </w:rPr>
              <w:t xml:space="preserve">Leiter </w:t>
            </w:r>
            <w:r w:rsidR="2342BC43" w:rsidRPr="57225A4A">
              <w:rPr>
                <w:lang w:val="en-US"/>
              </w:rPr>
              <w:t xml:space="preserve">Market Communications </w:t>
            </w:r>
            <w:r w:rsidR="00523715" w:rsidRPr="00110234">
              <w:rPr>
                <w:lang w:val="en-GB"/>
              </w:rPr>
              <w:br/>
            </w:r>
            <w:r w:rsidR="2342BC43" w:rsidRPr="57225A4A">
              <w:rPr>
                <w:lang w:val="en-US"/>
              </w:rPr>
              <w:t xml:space="preserve">Smart Materials </w:t>
            </w:r>
          </w:p>
          <w:p w14:paraId="57ACE096" w14:textId="29407723" w:rsidR="00F118D1" w:rsidRDefault="006F4DC5" w:rsidP="00F118D1">
            <w:pPr>
              <w:pStyle w:val="M9"/>
              <w:framePr w:wrap="auto" w:vAnchor="margin" w:hAnchor="text" w:xAlign="left" w:yAlign="inline"/>
              <w:suppressOverlap w:val="0"/>
              <w:rPr>
                <w:lang w:val="en-US"/>
              </w:rPr>
            </w:pPr>
            <w:r w:rsidRPr="0091059A">
              <w:t>Telefon</w:t>
            </w:r>
            <w:r>
              <w:rPr>
                <w:lang w:val="en-US"/>
              </w:rPr>
              <w:t xml:space="preserve"> </w:t>
            </w:r>
            <w:r w:rsidR="00F118D1">
              <w:rPr>
                <w:lang w:val="en-US"/>
              </w:rPr>
              <w:t>+49 201 177-2223</w:t>
            </w:r>
          </w:p>
          <w:p w14:paraId="50710D41" w14:textId="6804D8F8" w:rsidR="008E0D9A" w:rsidRPr="00F118D1" w:rsidRDefault="00F118D1" w:rsidP="00F118D1">
            <w:pPr>
              <w:pStyle w:val="M9"/>
              <w:framePr w:wrap="auto" w:vAnchor="margin" w:hAnchor="text" w:xAlign="left" w:yAlign="inline"/>
              <w:suppressOverlap w:val="0"/>
              <w:rPr>
                <w:lang w:val="en-US"/>
              </w:rPr>
            </w:pPr>
            <w:r>
              <w:rPr>
                <w:lang w:val="en-US"/>
              </w:rPr>
              <w:t>nina.peck@evonik.com</w:t>
            </w: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1983CCE1">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600CEBCE" w14:textId="77777777" w:rsidR="00DB5BD4" w:rsidRDefault="00DB5BD4" w:rsidP="00DB5BD4">
      <w:pPr>
        <w:framePr w:w="2824" w:wrap="around" w:vAnchor="page" w:hAnchor="page" w:x="8824" w:y="12435" w:anchorLock="1"/>
        <w:spacing w:line="180" w:lineRule="exact"/>
        <w:rPr>
          <w:noProof/>
          <w:sz w:val="13"/>
          <w:szCs w:val="13"/>
        </w:rPr>
      </w:pPr>
      <w:r>
        <w:rPr>
          <w:b/>
          <w:noProof/>
          <w:sz w:val="13"/>
          <w:szCs w:val="13"/>
        </w:rPr>
        <w:t>Evonik Industries AG</w:t>
      </w:r>
    </w:p>
    <w:p w14:paraId="6ABF31BF"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Rellinghauser Straße 1-11</w:t>
      </w:r>
    </w:p>
    <w:p w14:paraId="43E46C84"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45128 Essen</w:t>
      </w:r>
    </w:p>
    <w:p w14:paraId="2D23CEA8"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Telefon +49 201 177-01</w:t>
      </w:r>
    </w:p>
    <w:p w14:paraId="2FA20259"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www.evonik.de</w:t>
      </w:r>
    </w:p>
    <w:p w14:paraId="7540DF9A" w14:textId="77777777" w:rsidR="00DB5BD4" w:rsidRDefault="00DB5BD4" w:rsidP="00DB5BD4">
      <w:pPr>
        <w:framePr w:w="2824" w:wrap="around" w:vAnchor="page" w:hAnchor="page" w:x="8824" w:y="12435" w:anchorLock="1"/>
        <w:spacing w:line="180" w:lineRule="exact"/>
        <w:rPr>
          <w:noProof/>
          <w:sz w:val="13"/>
          <w:szCs w:val="13"/>
        </w:rPr>
      </w:pPr>
    </w:p>
    <w:p w14:paraId="54CF1DE4" w14:textId="536AD4B8" w:rsidR="00DB5BD4" w:rsidRPr="00A93791" w:rsidRDefault="00DB5BD4" w:rsidP="00DB5BD4">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 xml:space="preserve">Thomas Wessel, </w:t>
      </w:r>
      <w:r w:rsidR="004B71AC" w:rsidRPr="004B71AC">
        <w:rPr>
          <w:noProof/>
          <w:sz w:val="13"/>
          <w:szCs w:val="13"/>
        </w:rPr>
        <w:t>Maike Schuh</w:t>
      </w:r>
      <w:r w:rsidRPr="004C28A5">
        <w:rPr>
          <w:noProof/>
          <w:sz w:val="13"/>
          <w:szCs w:val="13"/>
        </w:rPr>
        <w:br/>
      </w:r>
    </w:p>
    <w:p w14:paraId="28BA92EA" w14:textId="77777777" w:rsidR="00DB5BD4" w:rsidRDefault="00DB5BD4" w:rsidP="00DB5BD4">
      <w:pPr>
        <w:framePr w:w="2824" w:wrap="around" w:vAnchor="page" w:hAnchor="page" w:x="8824" w:y="12435" w:anchorLock="1"/>
        <w:spacing w:line="180" w:lineRule="exact"/>
        <w:rPr>
          <w:noProof/>
          <w:sz w:val="13"/>
          <w:szCs w:val="13"/>
        </w:rPr>
      </w:pPr>
    </w:p>
    <w:p w14:paraId="18A2E1BE"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Sitz der Gesellschaft ist Essen</w:t>
      </w:r>
    </w:p>
    <w:p w14:paraId="3BBAFB7C"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Registergericht Amtsgericht Essen</w:t>
      </w:r>
    </w:p>
    <w:p w14:paraId="0F4E8623" w14:textId="77777777" w:rsidR="00DB5BD4" w:rsidRPr="00B24D22" w:rsidRDefault="00DB5BD4" w:rsidP="00DB5BD4">
      <w:pPr>
        <w:framePr w:w="2824" w:wrap="around" w:vAnchor="page" w:hAnchor="page" w:x="8824" w:y="12435" w:anchorLock="1"/>
        <w:spacing w:line="180" w:lineRule="exact"/>
        <w:rPr>
          <w:noProof/>
          <w:sz w:val="13"/>
          <w:szCs w:val="13"/>
        </w:rPr>
      </w:pPr>
      <w:r w:rsidRPr="00B24D22">
        <w:rPr>
          <w:noProof/>
          <w:sz w:val="13"/>
          <w:szCs w:val="13"/>
        </w:rPr>
        <w:t>Handelsregister B 19474</w:t>
      </w:r>
    </w:p>
    <w:p w14:paraId="2F4CE208" w14:textId="2F0ABDF8" w:rsidR="6FE36F99" w:rsidRPr="00B24D22" w:rsidRDefault="6FE36F99" w:rsidP="6FE36F99">
      <w:pPr>
        <w:pStyle w:val="Titel"/>
        <w:rPr>
          <w:sz w:val="28"/>
          <w:szCs w:val="28"/>
        </w:rPr>
      </w:pPr>
    </w:p>
    <w:p w14:paraId="156FDDE6" w14:textId="3309B0FA" w:rsidR="001B150A" w:rsidRPr="00B24D22" w:rsidRDefault="00B24D22" w:rsidP="001B150A">
      <w:pPr>
        <w:pStyle w:val="Titel"/>
        <w:rPr>
          <w:sz w:val="28"/>
          <w:szCs w:val="28"/>
        </w:rPr>
      </w:pPr>
      <w:r w:rsidRPr="00B24D22">
        <w:rPr>
          <w:sz w:val="28"/>
          <w:szCs w:val="28"/>
        </w:rPr>
        <w:t>Evonik erweiter</w:t>
      </w:r>
      <w:r>
        <w:rPr>
          <w:sz w:val="28"/>
          <w:szCs w:val="28"/>
        </w:rPr>
        <w:t>t</w:t>
      </w:r>
      <w:r w:rsidRPr="00B24D22">
        <w:rPr>
          <w:sz w:val="28"/>
          <w:szCs w:val="28"/>
        </w:rPr>
        <w:t xml:space="preserve"> K</w:t>
      </w:r>
      <w:r>
        <w:rPr>
          <w:sz w:val="28"/>
          <w:szCs w:val="28"/>
        </w:rPr>
        <w:t>a</w:t>
      </w:r>
      <w:r w:rsidRPr="00B24D22">
        <w:rPr>
          <w:sz w:val="28"/>
          <w:szCs w:val="28"/>
        </w:rPr>
        <w:t>pazitäten für H</w:t>
      </w:r>
      <w:r>
        <w:rPr>
          <w:sz w:val="28"/>
          <w:szCs w:val="28"/>
        </w:rPr>
        <w:t xml:space="preserve">ydroxyl-terminierte Polybutadiene in Marl </w:t>
      </w:r>
    </w:p>
    <w:p w14:paraId="7FA07A3F" w14:textId="77777777" w:rsidR="001B150A" w:rsidRPr="00B24D22" w:rsidRDefault="001B150A" w:rsidP="001B150A">
      <w:pPr>
        <w:pStyle w:val="Titel"/>
      </w:pPr>
    </w:p>
    <w:p w14:paraId="7241C4F4" w14:textId="001E9894" w:rsidR="00F74090" w:rsidRDefault="00F74090" w:rsidP="00F74090">
      <w:pPr>
        <w:numPr>
          <w:ilvl w:val="0"/>
          <w:numId w:val="32"/>
        </w:numPr>
        <w:ind w:right="85"/>
        <w:rPr>
          <w:rFonts w:cs="Lucida Sans Unicode"/>
          <w:sz w:val="24"/>
        </w:rPr>
      </w:pPr>
      <w:r>
        <w:rPr>
          <w:rFonts w:cs="Lucida Sans Unicode"/>
          <w:sz w:val="24"/>
        </w:rPr>
        <w:t>Erweiterung im zweiten Quartal 2024</w:t>
      </w:r>
    </w:p>
    <w:p w14:paraId="5553236A" w14:textId="4EDB0A72" w:rsidR="008C2CD8" w:rsidRPr="008C2CD8" w:rsidRDefault="003C0A20" w:rsidP="008C2CD8">
      <w:pPr>
        <w:numPr>
          <w:ilvl w:val="0"/>
          <w:numId w:val="32"/>
        </w:numPr>
        <w:ind w:right="85"/>
        <w:rPr>
          <w:rFonts w:cs="Lucida Sans Unicode"/>
          <w:sz w:val="24"/>
        </w:rPr>
      </w:pPr>
      <w:r>
        <w:rPr>
          <w:rFonts w:cs="Lucida Sans Unicode"/>
          <w:sz w:val="24"/>
        </w:rPr>
        <w:t>Investition im zweistelligen Millionen</w:t>
      </w:r>
      <w:r w:rsidR="008C40B2">
        <w:rPr>
          <w:rFonts w:cs="Lucida Sans Unicode"/>
          <w:sz w:val="24"/>
        </w:rPr>
        <w:t>-E</w:t>
      </w:r>
      <w:r w:rsidR="00B44D23">
        <w:rPr>
          <w:rFonts w:cs="Lucida Sans Unicode"/>
          <w:sz w:val="24"/>
        </w:rPr>
        <w:t>uro</w:t>
      </w:r>
      <w:r w:rsidR="008C40B2">
        <w:rPr>
          <w:rFonts w:cs="Lucida Sans Unicode"/>
          <w:sz w:val="24"/>
        </w:rPr>
        <w:t>-B</w:t>
      </w:r>
      <w:r>
        <w:rPr>
          <w:rFonts w:cs="Lucida Sans Unicode"/>
          <w:sz w:val="24"/>
        </w:rPr>
        <w:t>ereich</w:t>
      </w:r>
    </w:p>
    <w:p w14:paraId="3339381D" w14:textId="3E007F66" w:rsidR="00176AA9" w:rsidRPr="00617396" w:rsidRDefault="00F237EB" w:rsidP="1983CCE1">
      <w:pPr>
        <w:numPr>
          <w:ilvl w:val="0"/>
          <w:numId w:val="32"/>
        </w:numPr>
        <w:ind w:right="85"/>
        <w:rPr>
          <w:rFonts w:cs="Lucida Sans Unicode"/>
          <w:sz w:val="24"/>
        </w:rPr>
      </w:pPr>
      <w:r>
        <w:rPr>
          <w:rFonts w:cs="Lucida Sans Unicode"/>
          <w:sz w:val="24"/>
        </w:rPr>
        <w:t>Polybutadiene</w:t>
      </w:r>
      <w:r w:rsidR="00176AA9">
        <w:rPr>
          <w:rFonts w:cs="Lucida Sans Unicode"/>
          <w:sz w:val="24"/>
        </w:rPr>
        <w:t xml:space="preserve"> als </w:t>
      </w:r>
      <w:r w:rsidR="001B6742">
        <w:rPr>
          <w:rFonts w:cs="Lucida Sans Unicode"/>
          <w:sz w:val="24"/>
        </w:rPr>
        <w:t>essenzielle</w:t>
      </w:r>
      <w:r w:rsidR="00176AA9">
        <w:rPr>
          <w:rFonts w:cs="Lucida Sans Unicode"/>
          <w:sz w:val="24"/>
        </w:rPr>
        <w:t xml:space="preserve"> Bestandteil</w:t>
      </w:r>
      <w:r>
        <w:rPr>
          <w:rFonts w:cs="Lucida Sans Unicode"/>
          <w:sz w:val="24"/>
        </w:rPr>
        <w:t>e</w:t>
      </w:r>
      <w:r w:rsidR="00176AA9">
        <w:rPr>
          <w:rFonts w:cs="Lucida Sans Unicode"/>
          <w:sz w:val="24"/>
        </w:rPr>
        <w:t xml:space="preserve"> </w:t>
      </w:r>
      <w:r w:rsidR="001B6742">
        <w:rPr>
          <w:rFonts w:cs="Lucida Sans Unicode"/>
          <w:sz w:val="24"/>
        </w:rPr>
        <w:t xml:space="preserve">moderner </w:t>
      </w:r>
      <w:r w:rsidR="008C2CD8">
        <w:rPr>
          <w:rFonts w:cs="Lucida Sans Unicode"/>
          <w:sz w:val="24"/>
        </w:rPr>
        <w:t>Kleb- und Dichtsto</w:t>
      </w:r>
      <w:r w:rsidR="005C751E">
        <w:rPr>
          <w:rFonts w:cs="Lucida Sans Unicode"/>
          <w:sz w:val="24"/>
        </w:rPr>
        <w:t>f</w:t>
      </w:r>
      <w:r w:rsidR="008C2CD8">
        <w:rPr>
          <w:rFonts w:cs="Lucida Sans Unicode"/>
          <w:sz w:val="24"/>
        </w:rPr>
        <w:t>fanwendungen</w:t>
      </w:r>
    </w:p>
    <w:p w14:paraId="643AC1EE" w14:textId="26BF3472" w:rsidR="002A4CC9" w:rsidRPr="00C65CC6" w:rsidRDefault="002A4CC9" w:rsidP="002A4CC9">
      <w:pPr>
        <w:tabs>
          <w:tab w:val="num" w:pos="360"/>
        </w:tabs>
        <w:rPr>
          <w:rFonts w:cs="Lucida Sans Unicode"/>
          <w:sz w:val="24"/>
        </w:rPr>
      </w:pPr>
    </w:p>
    <w:p w14:paraId="104BCA0A" w14:textId="77777777" w:rsidR="002A4CC9" w:rsidRPr="00C65CC6" w:rsidRDefault="002A4CC9" w:rsidP="002A4CC9">
      <w:pPr>
        <w:tabs>
          <w:tab w:val="num" w:pos="360"/>
        </w:tabs>
        <w:rPr>
          <w:rFonts w:cs="Lucida Sans Unicode"/>
          <w:sz w:val="24"/>
        </w:rPr>
      </w:pPr>
    </w:p>
    <w:p w14:paraId="2FAD9C95" w14:textId="21306B70" w:rsidR="00F615C2" w:rsidRDefault="007621C6" w:rsidP="00C81882">
      <w:r w:rsidRPr="007621C6">
        <w:rPr>
          <w:b/>
          <w:bCs/>
        </w:rPr>
        <w:t>Marl</w:t>
      </w:r>
      <w:r w:rsidR="001B150A" w:rsidRPr="007621C6">
        <w:rPr>
          <w:b/>
          <w:bCs/>
        </w:rPr>
        <w:t xml:space="preserve">. </w:t>
      </w:r>
      <w:r w:rsidRPr="007621C6">
        <w:t>D</w:t>
      </w:r>
      <w:r w:rsidR="00EC5189">
        <w:t>as Spezialchemieunternehmen Evonik</w:t>
      </w:r>
      <w:r w:rsidRPr="007621C6">
        <w:t xml:space="preserve"> </w:t>
      </w:r>
      <w:r w:rsidR="00DA5881">
        <w:t>erweitert</w:t>
      </w:r>
      <w:r>
        <w:t xml:space="preserve"> seine POLYVEST</w:t>
      </w:r>
      <w:r w:rsidR="00FE1348" w:rsidRPr="00FE1348">
        <w:t>®</w:t>
      </w:r>
      <w:r>
        <w:t xml:space="preserve"> HT-Anlage. Schon im </w:t>
      </w:r>
      <w:r w:rsidR="00EC5189">
        <w:t>zweiten</w:t>
      </w:r>
      <w:r>
        <w:t xml:space="preserve"> </w:t>
      </w:r>
      <w:r w:rsidR="00BC7A2D">
        <w:t>Quartal</w:t>
      </w:r>
      <w:r>
        <w:t xml:space="preserve"> 2024 sollen die Kapazitäten</w:t>
      </w:r>
      <w:r w:rsidR="00EC5189">
        <w:t xml:space="preserve"> für Hydroxyl-terminierte Polybutadiene (HTPB)</w:t>
      </w:r>
      <w:r w:rsidR="00533CC9">
        <w:t>, die unter dem Markennamen POLYVEST</w:t>
      </w:r>
      <w:r w:rsidR="00533CC9" w:rsidRPr="00FE1348">
        <w:t>®</w:t>
      </w:r>
      <w:r w:rsidR="00533CC9">
        <w:t xml:space="preserve"> gehandelt werden,</w:t>
      </w:r>
      <w:r>
        <w:t xml:space="preserve"> </w:t>
      </w:r>
      <w:r w:rsidR="00BC7A2D">
        <w:t>signifikant</w:t>
      </w:r>
      <w:r>
        <w:t xml:space="preserve"> ausgebaut werden.</w:t>
      </w:r>
      <w:r w:rsidR="00EC5189">
        <w:t xml:space="preserve"> Das </w:t>
      </w:r>
      <w:r w:rsidR="00EC5189" w:rsidRPr="007621C6">
        <w:t>Geschäftsgebiet Coating &amp; Adhesive Resins</w:t>
      </w:r>
      <w:r w:rsidR="00EC5189">
        <w:t>, zu dem die Anlage gehört, investiert</w:t>
      </w:r>
      <w:r w:rsidR="00B24D22">
        <w:t xml:space="preserve"> </w:t>
      </w:r>
      <w:r w:rsidR="00EC5189">
        <w:t xml:space="preserve">einen </w:t>
      </w:r>
      <w:r w:rsidR="001B6742">
        <w:t>zwei</w:t>
      </w:r>
      <w:r w:rsidR="00EC5189">
        <w:t>stelligen Millionenbetrag</w:t>
      </w:r>
      <w:r w:rsidR="00B24D22">
        <w:t>.</w:t>
      </w:r>
    </w:p>
    <w:p w14:paraId="31F894AE" w14:textId="286CB061" w:rsidR="007621C6" w:rsidRDefault="007621C6" w:rsidP="00C81882"/>
    <w:p w14:paraId="6CB7328E" w14:textId="7F701FB8" w:rsidR="007621C6" w:rsidRDefault="007621C6" w:rsidP="00C81882">
      <w:r>
        <w:t>„</w:t>
      </w:r>
      <w:r w:rsidR="00D1320C">
        <w:t>Mit der Erweiterung bedienen wir</w:t>
      </w:r>
      <w:r w:rsidR="00FC5BB4">
        <w:t xml:space="preserve"> </w:t>
      </w:r>
      <w:r w:rsidR="001C156D">
        <w:t>weiter</w:t>
      </w:r>
      <w:r w:rsidR="00533CC9">
        <w:t>hin</w:t>
      </w:r>
      <w:r w:rsidR="00346909">
        <w:t xml:space="preserve"> </w:t>
      </w:r>
      <w:r w:rsidR="00F576B7">
        <w:t xml:space="preserve">zuverlässig </w:t>
      </w:r>
      <w:r w:rsidR="00346909">
        <w:t>die internationalen Märkte</w:t>
      </w:r>
      <w:r>
        <w:t>“, so Dr. Stefan Pfaffenbach, Leiter des Geschäftsgebietes.</w:t>
      </w:r>
      <w:r w:rsidR="00C62274">
        <w:t xml:space="preserve"> </w:t>
      </w:r>
      <w:r w:rsidR="00BF6138">
        <w:t xml:space="preserve">„In </w:t>
      </w:r>
      <w:r w:rsidR="00D1320C">
        <w:t>einem wettbewerbsintensiven Umfeld</w:t>
      </w:r>
      <w:r w:rsidR="00BF6138">
        <w:t xml:space="preserve"> </w:t>
      </w:r>
      <w:r w:rsidR="00D1320C">
        <w:t>festigen</w:t>
      </w:r>
      <w:r w:rsidR="00B74BA9">
        <w:t xml:space="preserve"> wir</w:t>
      </w:r>
      <w:r w:rsidR="00D56505">
        <w:t xml:space="preserve"> </w:t>
      </w:r>
      <w:r w:rsidR="00BF6138">
        <w:t>die</w:t>
      </w:r>
      <w:r w:rsidR="00D83A25">
        <w:t xml:space="preserve"> </w:t>
      </w:r>
      <w:r w:rsidR="00BF6138">
        <w:t>Kostenführerschaft in unseren Zielmärkten.“</w:t>
      </w:r>
    </w:p>
    <w:p w14:paraId="5140A7F8" w14:textId="77777777" w:rsidR="00C62274" w:rsidRDefault="00C62274" w:rsidP="00C81882"/>
    <w:p w14:paraId="426AF2A0" w14:textId="5B647CF6" w:rsidR="007621C6" w:rsidRDefault="00C62274" w:rsidP="00C81882">
      <w:r>
        <w:t xml:space="preserve">Die Erweiterung </w:t>
      </w:r>
      <w:r w:rsidR="007A0D9B">
        <w:t xml:space="preserve">erfolgt </w:t>
      </w:r>
      <w:r>
        <w:t xml:space="preserve">damit genau </w:t>
      </w:r>
      <w:r w:rsidR="00D83A25">
        <w:t>zehn</w:t>
      </w:r>
      <w:r>
        <w:t xml:space="preserve"> Jahre</w:t>
      </w:r>
      <w:r w:rsidR="00EC5189">
        <w:t xml:space="preserve"> nach dem Produktionsstart der HTPB-Anlage in Marl</w:t>
      </w:r>
      <w:r w:rsidR="007A0D9B">
        <w:t>.</w:t>
      </w:r>
      <w:r w:rsidR="00EC5189">
        <w:t xml:space="preserve"> </w:t>
      </w:r>
      <w:r w:rsidR="00433EE3">
        <w:t xml:space="preserve">Dr. </w:t>
      </w:r>
      <w:r w:rsidR="00EC5189">
        <w:t xml:space="preserve">Jürgen Herwig, Leiter der Produktlinie Polybutadiene und Spezialacrylate </w:t>
      </w:r>
      <w:r w:rsidR="00DD4CAC">
        <w:t xml:space="preserve">sagt: </w:t>
      </w:r>
      <w:r w:rsidR="00EC6036">
        <w:t>„</w:t>
      </w:r>
      <w:r w:rsidR="00BF6138">
        <w:t>Bei der Verm</w:t>
      </w:r>
      <w:r w:rsidR="0049401A">
        <w:t>a</w:t>
      </w:r>
      <w:r w:rsidR="00BF6138">
        <w:t>rktung können wir dabei auf die Erfahrung</w:t>
      </w:r>
      <w:r w:rsidR="0049401A">
        <w:t xml:space="preserve"> der Kolleginnen und Kollegen bezüglich</w:t>
      </w:r>
      <w:r w:rsidR="00BF6138">
        <w:t xml:space="preserve"> dieses hochspezialisierten Produktes setzen</w:t>
      </w:r>
      <w:r w:rsidR="0049401A">
        <w:t xml:space="preserve">. </w:t>
      </w:r>
      <w:r w:rsidR="00B17D16">
        <w:t>Dual-Use-Produkte, zu denen Polybu</w:t>
      </w:r>
      <w:r w:rsidR="003644A4">
        <w:t>ta</w:t>
      </w:r>
      <w:r w:rsidR="00B17D16">
        <w:t>diene gehören, erfordern</w:t>
      </w:r>
      <w:r w:rsidR="00EF62B0">
        <w:t xml:space="preserve"> darüber hinaus</w:t>
      </w:r>
      <w:r w:rsidR="00B17D16">
        <w:t xml:space="preserve"> ein </w:t>
      </w:r>
      <w:r w:rsidR="00C43C48">
        <w:t>hohe</w:t>
      </w:r>
      <w:r w:rsidR="009A7E6B">
        <w:t>s</w:t>
      </w:r>
      <w:r w:rsidR="00C43C48">
        <w:t xml:space="preserve"> </w:t>
      </w:r>
      <w:r w:rsidR="00EF62B0">
        <w:t xml:space="preserve">Maß </w:t>
      </w:r>
      <w:r w:rsidR="009A7E6B">
        <w:t xml:space="preserve">an </w:t>
      </w:r>
      <w:r w:rsidR="00C43C48">
        <w:t>Sensibilität</w:t>
      </w:r>
      <w:r w:rsidR="009A7E6B">
        <w:t xml:space="preserve"> </w:t>
      </w:r>
      <w:r w:rsidR="00EF62B0">
        <w:t xml:space="preserve">und Know-how </w:t>
      </w:r>
      <w:r w:rsidR="009A7E6B">
        <w:t>im Umgang mit Kunden und Behörden</w:t>
      </w:r>
      <w:r w:rsidR="00C43C48">
        <w:t>.</w:t>
      </w:r>
      <w:r w:rsidR="009A7E6B">
        <w:t>“</w:t>
      </w:r>
    </w:p>
    <w:p w14:paraId="26A06E63" w14:textId="73B7941E" w:rsidR="003738BE" w:rsidRDefault="003738BE" w:rsidP="00C81882"/>
    <w:p w14:paraId="64BA4007" w14:textId="7A7DFFB5" w:rsidR="003738BE" w:rsidRDefault="003738BE" w:rsidP="00C81882">
      <w:r>
        <w:t>Im Hinblick auf die eigene Versorgungssicherheit mit Rohstoffen für die POLYVEST</w:t>
      </w:r>
      <w:r w:rsidRPr="003738BE">
        <w:t>®</w:t>
      </w:r>
      <w:r>
        <w:t xml:space="preserve">-Produktion profitiert Evonik vom Standort Marl. Durch die Produktion von Butadien direkt vor Ort </w:t>
      </w:r>
      <w:r w:rsidR="00D56505">
        <w:t xml:space="preserve">und die Versorgung mit Wasserstoffperoxid aus dem Konzern, </w:t>
      </w:r>
      <w:r>
        <w:t xml:space="preserve">ist </w:t>
      </w:r>
      <w:r w:rsidR="00B24D22">
        <w:t>die Produktion rückwärtsintegriert.</w:t>
      </w:r>
      <w:r>
        <w:t xml:space="preserve"> </w:t>
      </w:r>
      <w:r w:rsidR="00FE1348">
        <w:t xml:space="preserve">Daneben befinden sich auch Anwendungstechnik sowie Forschung &amp; Entwicklung am Standort. </w:t>
      </w:r>
    </w:p>
    <w:p w14:paraId="11065F36" w14:textId="3C7F6758" w:rsidR="003738BE" w:rsidRDefault="003738BE" w:rsidP="00C81882"/>
    <w:p w14:paraId="673CED90" w14:textId="5ED54A4A" w:rsidR="00841801" w:rsidRDefault="003738BE" w:rsidP="003738BE">
      <w:r>
        <w:lastRenderedPageBreak/>
        <w:t>POLYVEST® HT ist ein flüssiges, hydroxyl-terminiertes Polybutadien, das durch radikalische Polymerisation hergestellt wird. Das Polymer weist ein stark hydrophobes Polybutadien-Grundgerüst und primäre Hydroxylgruppen auf,</w:t>
      </w:r>
      <w:r w:rsidR="00455A2B">
        <w:t xml:space="preserve"> </w:t>
      </w:r>
      <w:r>
        <w:t xml:space="preserve">die für eine präzise chemische Modifikation zugänglich sind. </w:t>
      </w:r>
    </w:p>
    <w:p w14:paraId="71BFFD6E" w14:textId="77777777" w:rsidR="00841801" w:rsidRDefault="00841801" w:rsidP="003738BE"/>
    <w:p w14:paraId="7EAC74CE" w14:textId="277294B7" w:rsidR="003738BE" w:rsidRPr="007621C6" w:rsidRDefault="003738BE" w:rsidP="003738BE">
      <w:r>
        <w:t>POLYVEST® HT wird als Polyolkomponente in verschiedenen Kleb- und Dichtstoffanwendungen eingesetzt. POLYVEST® HT-A ist für Anwendungen in der Luft- und Raumfahrt bestimmt.</w:t>
      </w:r>
    </w:p>
    <w:p w14:paraId="14556610" w14:textId="77777777" w:rsidR="003B0938" w:rsidRPr="007621C6"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sidRPr="10F2081C">
        <w:rPr>
          <w:rFonts w:cs="Lucida Sans Unicode"/>
          <w:b/>
          <w:bCs/>
          <w:sz w:val="18"/>
          <w:szCs w:val="18"/>
        </w:rPr>
        <w:t xml:space="preserve">Informationen zum Konzern </w:t>
      </w:r>
    </w:p>
    <w:p w14:paraId="1796B3EC" w14:textId="75272569" w:rsidR="008E0D9A" w:rsidRDefault="00110234" w:rsidP="10F2081C">
      <w:pPr>
        <w:autoSpaceDE w:val="0"/>
        <w:autoSpaceDN w:val="0"/>
        <w:adjustRightInd w:val="0"/>
        <w:spacing w:line="220" w:lineRule="exact"/>
        <w:rPr>
          <w:rFonts w:cs="Lucida Sans Unicode"/>
          <w:sz w:val="18"/>
          <w:szCs w:val="18"/>
        </w:rPr>
      </w:pPr>
      <w:r w:rsidRPr="00110234">
        <w:rPr>
          <w:rFonts w:cs="Lucida Sans Unicode"/>
          <w:sz w:val="18"/>
          <w:szCs w:val="18"/>
        </w:rPr>
        <w:t>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p>
    <w:p w14:paraId="2E095A34" w14:textId="6CB73517" w:rsidR="008E0D9A" w:rsidRDefault="008E0D9A" w:rsidP="10F2081C">
      <w:pPr>
        <w:autoSpaceDE w:val="0"/>
        <w:autoSpaceDN w:val="0"/>
        <w:adjustRightInd w:val="0"/>
        <w:spacing w:line="220" w:lineRule="exact"/>
        <w:rPr>
          <w:szCs w:val="22"/>
        </w:rPr>
      </w:pPr>
    </w:p>
    <w:p w14:paraId="00A4EF0E" w14:textId="31BDA41F" w:rsidR="002A37BD" w:rsidRPr="002A37BD" w:rsidRDefault="002A37BD" w:rsidP="002A37BD">
      <w:pPr>
        <w:autoSpaceDE w:val="0"/>
        <w:autoSpaceDN w:val="0"/>
        <w:adjustRightInd w:val="0"/>
        <w:spacing w:line="220" w:lineRule="exact"/>
        <w:ind w:right="-64"/>
        <w:rPr>
          <w:rFonts w:cs="Lucida Sans Unicode"/>
          <w:b/>
          <w:bCs/>
          <w:sz w:val="18"/>
          <w:szCs w:val="18"/>
        </w:rPr>
      </w:pPr>
      <w:r w:rsidRPr="57225A4A">
        <w:rPr>
          <w:rFonts w:eastAsia="Lucida Sans Unicode" w:cs="Lucida Sans Unicode"/>
          <w:b/>
          <w:bCs/>
          <w:sz w:val="18"/>
          <w:szCs w:val="18"/>
        </w:rPr>
        <w:t xml:space="preserve">Über </w:t>
      </w:r>
      <w:r w:rsidR="00E542F3" w:rsidRPr="57225A4A">
        <w:rPr>
          <w:rFonts w:eastAsia="Lucida Sans Unicode" w:cs="Lucida Sans Unicode"/>
          <w:b/>
          <w:bCs/>
          <w:sz w:val="18"/>
          <w:szCs w:val="18"/>
        </w:rPr>
        <w:t>Smart M</w:t>
      </w:r>
      <w:r w:rsidR="00E542F3" w:rsidRPr="57225A4A">
        <w:rPr>
          <w:rFonts w:cs="Lucida Sans Unicode"/>
          <w:b/>
          <w:bCs/>
          <w:sz w:val="18"/>
          <w:szCs w:val="18"/>
        </w:rPr>
        <w:t>aterials</w:t>
      </w:r>
    </w:p>
    <w:p w14:paraId="0FA11850" w14:textId="60867D29" w:rsidR="008E0D9A" w:rsidRDefault="00D62BEC" w:rsidP="57225A4A">
      <w:pPr>
        <w:autoSpaceDE w:val="0"/>
        <w:autoSpaceDN w:val="0"/>
        <w:adjustRightInd w:val="0"/>
        <w:spacing w:line="220" w:lineRule="exact"/>
        <w:rPr>
          <w:rFonts w:ascii="Arial" w:eastAsia="Arial" w:hAnsi="Arial" w:cs="Arial"/>
          <w:sz w:val="18"/>
          <w:szCs w:val="18"/>
        </w:rPr>
      </w:pPr>
      <w:r w:rsidRPr="00D62BEC">
        <w:rPr>
          <w:rFonts w:eastAsia="Lucida Sans Unicode" w:cs="Lucida Sans Unicode"/>
          <w:sz w:val="18"/>
          <w:szCs w:val="18"/>
          <w:lang w:val="de"/>
        </w:rPr>
        <w:t>Zur Division Smart Materials gehören die Geschäfte mit innovativen Materialien, die ressourcenschonende Lösungen ermöglichen und konventionelle Werkstoffe ersetzen. Sie geben smarte Antworten auf die großen Herausforderungen von heute: Umwelt, Urbanisierung, Energieeffizienz, Mobilität und Gesundheit. Die Division Smart Materials erzielte im Geschäftsjahr 2022 mit rund 7.900 Mitarbeitern pro forma einen Umsatz von 4,83</w:t>
      </w:r>
      <w:r w:rsidRPr="00D62BEC">
        <w:rPr>
          <w:rFonts w:ascii="Arial" w:eastAsia="Lucida Sans Unicode" w:hAnsi="Arial" w:cs="Arial"/>
          <w:sz w:val="18"/>
          <w:szCs w:val="18"/>
          <w:lang w:val="de"/>
        </w:rPr>
        <w:t> </w:t>
      </w:r>
      <w:r w:rsidRPr="00D62BEC">
        <w:rPr>
          <w:rFonts w:eastAsia="Lucida Sans Unicode" w:cs="Lucida Sans Unicode"/>
          <w:sz w:val="18"/>
          <w:szCs w:val="18"/>
          <w:lang w:val="de"/>
        </w:rPr>
        <w:t>Mrd. Euro.</w:t>
      </w:r>
      <w:r w:rsidRPr="00D62BEC">
        <w:rPr>
          <w:rFonts w:ascii="Arial" w:eastAsia="Lucida Sans Unicode" w:hAnsi="Arial" w:cs="Arial"/>
          <w:sz w:val="18"/>
          <w:szCs w:val="18"/>
          <w:lang w:val="de"/>
        </w:rPr>
        <w:t>  </w:t>
      </w:r>
      <w:r w:rsidRPr="00D62BEC">
        <w:rPr>
          <w:rFonts w:eastAsia="Lucida Sans Unicode" w:cs="Lucida Sans Unicode"/>
          <w:sz w:val="18"/>
          <w:szCs w:val="18"/>
          <w:lang w:val="de"/>
        </w:rPr>
        <w:t xml:space="preserve"> </w:t>
      </w:r>
    </w:p>
    <w:p w14:paraId="37E1376E" w14:textId="6FB21E39" w:rsidR="008E0D9A" w:rsidRDefault="008E0D9A" w:rsidP="57225A4A">
      <w:pPr>
        <w:autoSpaceDE w:val="0"/>
        <w:autoSpaceDN w:val="0"/>
        <w:adjustRightInd w:val="0"/>
        <w:spacing w:line="220" w:lineRule="exact"/>
        <w:ind w:right="-64"/>
        <w:rPr>
          <w:szCs w:val="22"/>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D9BA162" w14:textId="1F83BB96" w:rsidR="000B1B97" w:rsidRPr="000B1B97" w:rsidRDefault="003B0938" w:rsidP="006E5B66">
      <w:pPr>
        <w:autoSpaceDE w:val="0"/>
        <w:autoSpaceDN w:val="0"/>
        <w:adjustRightInd w:val="0"/>
        <w:spacing w:line="220" w:lineRule="exact"/>
        <w:rPr>
          <w:rFonts w:cs="Lucida Sans Unicode"/>
          <w:sz w:val="18"/>
          <w:szCs w:val="18"/>
        </w:rPr>
      </w:pPr>
      <w:r w:rsidRPr="10F2081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sidRPr="10F2081C">
        <w:rPr>
          <w:rFonts w:cs="Lucida Sans Unicode"/>
          <w:sz w:val="18"/>
          <w:szCs w:val="18"/>
        </w:rPr>
        <w:t xml:space="preserve"> </w:t>
      </w:r>
      <w:r w:rsidRPr="10F2081C">
        <w:rPr>
          <w:rFonts w:cs="Lucida Sans Unicode"/>
          <w:sz w:val="18"/>
          <w:szCs w:val="18"/>
        </w:rPr>
        <w:t>ihr verbundene Unternehmen übernehmen eine Verpflichtung, in dieser Mitteilung enthaltene Prognosen, Erwartungen oder Aussagen zu aktualisieren.</w:t>
      </w: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448A" w14:textId="77777777" w:rsidR="00F41F5B" w:rsidRDefault="00F41F5B" w:rsidP="00FD1184">
      <w:r>
        <w:separator/>
      </w:r>
    </w:p>
  </w:endnote>
  <w:endnote w:type="continuationSeparator" w:id="0">
    <w:p w14:paraId="25E555FD" w14:textId="77777777" w:rsidR="00F41F5B" w:rsidRDefault="00F41F5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C130197" w:rsidR="000C4ADA" w:rsidRDefault="007E0B4D">
    <w:pPr>
      <w:pStyle w:val="Fuzeile"/>
    </w:pPr>
    <w:r>
      <w:rPr>
        <w:noProof/>
      </w:rPr>
      <mc:AlternateContent>
        <mc:Choice Requires="wps">
          <w:drawing>
            <wp:anchor distT="0" distB="0" distL="114300" distR="114300" simplePos="0" relativeHeight="251669504" behindDoc="0" locked="0" layoutInCell="0" allowOverlap="1" wp14:anchorId="5030AEDC" wp14:editId="53911BE5">
              <wp:simplePos x="0" y="0"/>
              <wp:positionH relativeFrom="page">
                <wp:posOffset>0</wp:posOffset>
              </wp:positionH>
              <wp:positionV relativeFrom="page">
                <wp:posOffset>10227945</wp:posOffset>
              </wp:positionV>
              <wp:extent cx="7560310" cy="273050"/>
              <wp:effectExtent l="0" t="0" r="0" b="12700"/>
              <wp:wrapNone/>
              <wp:docPr id="1" name="MSIPCMcb3c4f1b9cc8dc9839567389"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284FE" w14:textId="6A7952E5" w:rsidR="007E0B4D" w:rsidRPr="007E0B4D" w:rsidRDefault="007E0B4D" w:rsidP="007E0B4D">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30AEDC" id="_x0000_t202" coordsize="21600,21600" o:spt="202" path="m,l,21600r21600,l21600,xe">
              <v:stroke joinstyle="miter"/>
              <v:path gradientshapeok="t" o:connecttype="rect"/>
            </v:shapetype>
            <v:shape id="MSIPCMcb3c4f1b9cc8dc9839567389"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1D284FE" w14:textId="6A7952E5" w:rsidR="007E0B4D" w:rsidRPr="007E0B4D" w:rsidRDefault="007E0B4D" w:rsidP="007E0B4D">
                    <w:pPr>
                      <w:rPr>
                        <w:rFonts w:ascii="Calibri" w:hAnsi="Calibri" w:cs="Calibri"/>
                        <w:color w:val="000000"/>
                        <w:sz w:val="20"/>
                      </w:rPr>
                    </w:pP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6F4C" w14:textId="77777777" w:rsidR="00F41F5B" w:rsidRDefault="00F41F5B" w:rsidP="00FD1184">
      <w:r>
        <w:separator/>
      </w:r>
    </w:p>
  </w:footnote>
  <w:footnote w:type="continuationSeparator" w:id="0">
    <w:p w14:paraId="32E5B14F" w14:textId="77777777" w:rsidR="00F41F5B" w:rsidRDefault="00F41F5B"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536CB230">
      <w:start w:val="1"/>
      <w:numFmt w:val="bullet"/>
      <w:lvlText w:val=""/>
      <w:lvlJc w:val="left"/>
      <w:pPr>
        <w:tabs>
          <w:tab w:val="num" w:pos="227"/>
        </w:tabs>
        <w:ind w:left="227" w:hanging="227"/>
      </w:pPr>
      <w:rPr>
        <w:rFonts w:ascii="Symbol" w:hAnsi="Symbol" w:hint="default"/>
        <w:color w:val="auto"/>
      </w:rPr>
    </w:lvl>
    <w:lvl w:ilvl="1" w:tplc="4A30AAAC">
      <w:start w:val="1"/>
      <w:numFmt w:val="bullet"/>
      <w:lvlText w:val="o"/>
      <w:lvlJc w:val="left"/>
      <w:pPr>
        <w:tabs>
          <w:tab w:val="num" w:pos="1440"/>
        </w:tabs>
        <w:ind w:left="1440" w:hanging="360"/>
      </w:pPr>
      <w:rPr>
        <w:rFonts w:ascii="Courier New" w:hAnsi="Courier New" w:cs="Courier New" w:hint="default"/>
      </w:rPr>
    </w:lvl>
    <w:lvl w:ilvl="2" w:tplc="F70630EC">
      <w:start w:val="1"/>
      <w:numFmt w:val="bullet"/>
      <w:lvlText w:val=""/>
      <w:lvlJc w:val="left"/>
      <w:pPr>
        <w:tabs>
          <w:tab w:val="num" w:pos="2160"/>
        </w:tabs>
        <w:ind w:left="2160" w:hanging="360"/>
      </w:pPr>
      <w:rPr>
        <w:rFonts w:ascii="Wingdings" w:hAnsi="Wingdings" w:hint="default"/>
      </w:rPr>
    </w:lvl>
    <w:lvl w:ilvl="3" w:tplc="177C70FC">
      <w:start w:val="1"/>
      <w:numFmt w:val="bullet"/>
      <w:lvlText w:val=""/>
      <w:lvlJc w:val="left"/>
      <w:pPr>
        <w:tabs>
          <w:tab w:val="num" w:pos="2880"/>
        </w:tabs>
        <w:ind w:left="2880" w:hanging="360"/>
      </w:pPr>
      <w:rPr>
        <w:rFonts w:ascii="Symbol" w:hAnsi="Symbol" w:hint="default"/>
      </w:rPr>
    </w:lvl>
    <w:lvl w:ilvl="4" w:tplc="FA4827C8">
      <w:start w:val="1"/>
      <w:numFmt w:val="bullet"/>
      <w:lvlText w:val="o"/>
      <w:lvlJc w:val="left"/>
      <w:pPr>
        <w:tabs>
          <w:tab w:val="num" w:pos="3600"/>
        </w:tabs>
        <w:ind w:left="3600" w:hanging="360"/>
      </w:pPr>
      <w:rPr>
        <w:rFonts w:ascii="Courier New" w:hAnsi="Courier New" w:cs="Courier New" w:hint="default"/>
      </w:rPr>
    </w:lvl>
    <w:lvl w:ilvl="5" w:tplc="7B9C7FBC">
      <w:start w:val="1"/>
      <w:numFmt w:val="bullet"/>
      <w:lvlText w:val=""/>
      <w:lvlJc w:val="left"/>
      <w:pPr>
        <w:tabs>
          <w:tab w:val="num" w:pos="4320"/>
        </w:tabs>
        <w:ind w:left="4320" w:hanging="360"/>
      </w:pPr>
      <w:rPr>
        <w:rFonts w:ascii="Wingdings" w:hAnsi="Wingdings" w:hint="default"/>
      </w:rPr>
    </w:lvl>
    <w:lvl w:ilvl="6" w:tplc="D792B6DC">
      <w:start w:val="1"/>
      <w:numFmt w:val="bullet"/>
      <w:lvlText w:val=""/>
      <w:lvlJc w:val="left"/>
      <w:pPr>
        <w:tabs>
          <w:tab w:val="num" w:pos="5040"/>
        </w:tabs>
        <w:ind w:left="5040" w:hanging="360"/>
      </w:pPr>
      <w:rPr>
        <w:rFonts w:ascii="Symbol" w:hAnsi="Symbol" w:hint="default"/>
      </w:rPr>
    </w:lvl>
    <w:lvl w:ilvl="7" w:tplc="8DE28A68">
      <w:start w:val="1"/>
      <w:numFmt w:val="bullet"/>
      <w:lvlText w:val="o"/>
      <w:lvlJc w:val="left"/>
      <w:pPr>
        <w:tabs>
          <w:tab w:val="num" w:pos="5760"/>
        </w:tabs>
        <w:ind w:left="5760" w:hanging="360"/>
      </w:pPr>
      <w:rPr>
        <w:rFonts w:ascii="Courier New" w:hAnsi="Courier New" w:cs="Courier New" w:hint="default"/>
      </w:rPr>
    </w:lvl>
    <w:lvl w:ilvl="8" w:tplc="41EC75E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8128486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70A11DA">
      <w:start w:val="1"/>
      <w:numFmt w:val="decimal"/>
      <w:lvlText w:val="%1)"/>
      <w:lvlJc w:val="left"/>
      <w:pPr>
        <w:tabs>
          <w:tab w:val="num" w:pos="360"/>
        </w:tabs>
        <w:ind w:left="360" w:hanging="360"/>
      </w:pPr>
    </w:lvl>
    <w:lvl w:ilvl="1" w:tplc="19D8B664">
      <w:start w:val="1"/>
      <w:numFmt w:val="lowerLetter"/>
      <w:lvlText w:val="%2)"/>
      <w:lvlJc w:val="left"/>
      <w:pPr>
        <w:tabs>
          <w:tab w:val="num" w:pos="720"/>
        </w:tabs>
        <w:ind w:left="720" w:hanging="360"/>
      </w:pPr>
    </w:lvl>
    <w:lvl w:ilvl="2" w:tplc="B468ACF6">
      <w:start w:val="1"/>
      <w:numFmt w:val="lowerRoman"/>
      <w:lvlText w:val="%3)"/>
      <w:lvlJc w:val="left"/>
      <w:pPr>
        <w:tabs>
          <w:tab w:val="num" w:pos="1080"/>
        </w:tabs>
        <w:ind w:left="1080" w:hanging="360"/>
      </w:pPr>
    </w:lvl>
    <w:lvl w:ilvl="3" w:tplc="DB304AE2">
      <w:start w:val="1"/>
      <w:numFmt w:val="decimal"/>
      <w:lvlText w:val="(%4)"/>
      <w:lvlJc w:val="left"/>
      <w:pPr>
        <w:tabs>
          <w:tab w:val="num" w:pos="1440"/>
        </w:tabs>
        <w:ind w:left="1440" w:hanging="360"/>
      </w:pPr>
    </w:lvl>
    <w:lvl w:ilvl="4" w:tplc="38DCA436">
      <w:start w:val="1"/>
      <w:numFmt w:val="lowerLetter"/>
      <w:lvlText w:val="(%5)"/>
      <w:lvlJc w:val="left"/>
      <w:pPr>
        <w:tabs>
          <w:tab w:val="num" w:pos="1800"/>
        </w:tabs>
        <w:ind w:left="1800" w:hanging="360"/>
      </w:pPr>
    </w:lvl>
    <w:lvl w:ilvl="5" w:tplc="1A9E8C1E">
      <w:start w:val="1"/>
      <w:numFmt w:val="lowerRoman"/>
      <w:lvlText w:val="(%6)"/>
      <w:lvlJc w:val="left"/>
      <w:pPr>
        <w:tabs>
          <w:tab w:val="num" w:pos="2160"/>
        </w:tabs>
        <w:ind w:left="2160" w:hanging="360"/>
      </w:pPr>
    </w:lvl>
    <w:lvl w:ilvl="6" w:tplc="C77C7C18">
      <w:start w:val="1"/>
      <w:numFmt w:val="decimal"/>
      <w:lvlText w:val="%7."/>
      <w:lvlJc w:val="left"/>
      <w:pPr>
        <w:tabs>
          <w:tab w:val="num" w:pos="2520"/>
        </w:tabs>
        <w:ind w:left="2520" w:hanging="360"/>
      </w:pPr>
    </w:lvl>
    <w:lvl w:ilvl="7" w:tplc="12AE1D9A">
      <w:start w:val="1"/>
      <w:numFmt w:val="lowerLetter"/>
      <w:lvlText w:val="%8."/>
      <w:lvlJc w:val="left"/>
      <w:pPr>
        <w:tabs>
          <w:tab w:val="num" w:pos="2880"/>
        </w:tabs>
        <w:ind w:left="2880" w:hanging="360"/>
      </w:pPr>
    </w:lvl>
    <w:lvl w:ilvl="8" w:tplc="EBFCC6E8">
      <w:start w:val="1"/>
      <w:numFmt w:val="lowerRoman"/>
      <w:lvlText w:val="%9."/>
      <w:lvlJc w:val="left"/>
      <w:pPr>
        <w:tabs>
          <w:tab w:val="num" w:pos="3240"/>
        </w:tabs>
        <w:ind w:left="3240" w:hanging="360"/>
      </w:pPr>
    </w:lvl>
  </w:abstractNum>
  <w:abstractNum w:abstractNumId="15" w15:restartNumberingAfterBreak="0">
    <w:nsid w:val="4D4E71E7"/>
    <w:multiLevelType w:val="hybridMultilevel"/>
    <w:tmpl w:val="0F241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720"/>
        </w:tabs>
        <w:ind w:left="720" w:hanging="360"/>
      </w:pPr>
      <w:rPr>
        <w:rFonts w:ascii="Lucida Sans Unicode" w:hAnsi="Lucida Sans Unicode" w:hint="default"/>
        <w:sz w:val="24"/>
      </w:rPr>
    </w:lvl>
    <w:lvl w:ilvl="1" w:tplc="04070003">
      <w:start w:val="1"/>
      <w:numFmt w:val="bullet"/>
      <w:lvlText w:val="o"/>
      <w:lvlJc w:val="left"/>
      <w:pPr>
        <w:tabs>
          <w:tab w:val="num" w:pos="735"/>
        </w:tabs>
        <w:ind w:left="735" w:hanging="360"/>
      </w:pPr>
      <w:rPr>
        <w:rFonts w:ascii="Courier New" w:hAnsi="Courier New" w:cs="Courier New" w:hint="default"/>
      </w:rPr>
    </w:lvl>
    <w:lvl w:ilvl="2" w:tplc="04070005">
      <w:start w:val="1"/>
      <w:numFmt w:val="bullet"/>
      <w:lvlText w:val=""/>
      <w:lvlJc w:val="left"/>
      <w:pPr>
        <w:tabs>
          <w:tab w:val="num" w:pos="1455"/>
        </w:tabs>
        <w:ind w:left="1455" w:hanging="360"/>
      </w:pPr>
      <w:rPr>
        <w:rFonts w:ascii="Wingdings" w:hAnsi="Wingdings" w:hint="default"/>
      </w:rPr>
    </w:lvl>
    <w:lvl w:ilvl="3" w:tplc="04070001">
      <w:start w:val="1"/>
      <w:numFmt w:val="bullet"/>
      <w:lvlText w:val=""/>
      <w:lvlJc w:val="left"/>
      <w:pPr>
        <w:tabs>
          <w:tab w:val="num" w:pos="2175"/>
        </w:tabs>
        <w:ind w:left="2175" w:hanging="360"/>
      </w:pPr>
      <w:rPr>
        <w:rFonts w:ascii="Symbol" w:hAnsi="Symbol" w:hint="default"/>
      </w:rPr>
    </w:lvl>
    <w:lvl w:ilvl="4" w:tplc="04070003" w:tentative="1">
      <w:start w:val="1"/>
      <w:numFmt w:val="bullet"/>
      <w:lvlText w:val="o"/>
      <w:lvlJc w:val="left"/>
      <w:pPr>
        <w:tabs>
          <w:tab w:val="num" w:pos="2895"/>
        </w:tabs>
        <w:ind w:left="2895" w:hanging="360"/>
      </w:pPr>
      <w:rPr>
        <w:rFonts w:ascii="Courier New" w:hAnsi="Courier New" w:cs="Courier New" w:hint="default"/>
      </w:rPr>
    </w:lvl>
    <w:lvl w:ilvl="5" w:tplc="04070005" w:tentative="1">
      <w:start w:val="1"/>
      <w:numFmt w:val="bullet"/>
      <w:lvlText w:val=""/>
      <w:lvlJc w:val="left"/>
      <w:pPr>
        <w:tabs>
          <w:tab w:val="num" w:pos="3615"/>
        </w:tabs>
        <w:ind w:left="3615" w:hanging="360"/>
      </w:pPr>
      <w:rPr>
        <w:rFonts w:ascii="Wingdings" w:hAnsi="Wingdings" w:hint="default"/>
      </w:rPr>
    </w:lvl>
    <w:lvl w:ilvl="6" w:tplc="04070001" w:tentative="1">
      <w:start w:val="1"/>
      <w:numFmt w:val="bullet"/>
      <w:lvlText w:val=""/>
      <w:lvlJc w:val="left"/>
      <w:pPr>
        <w:tabs>
          <w:tab w:val="num" w:pos="4335"/>
        </w:tabs>
        <w:ind w:left="4335" w:hanging="360"/>
      </w:pPr>
      <w:rPr>
        <w:rFonts w:ascii="Symbol" w:hAnsi="Symbol" w:hint="default"/>
      </w:rPr>
    </w:lvl>
    <w:lvl w:ilvl="7" w:tplc="04070003" w:tentative="1">
      <w:start w:val="1"/>
      <w:numFmt w:val="bullet"/>
      <w:lvlText w:val="o"/>
      <w:lvlJc w:val="left"/>
      <w:pPr>
        <w:tabs>
          <w:tab w:val="num" w:pos="5055"/>
        </w:tabs>
        <w:ind w:left="5055" w:hanging="360"/>
      </w:pPr>
      <w:rPr>
        <w:rFonts w:ascii="Courier New" w:hAnsi="Courier New" w:cs="Courier New" w:hint="default"/>
      </w:rPr>
    </w:lvl>
    <w:lvl w:ilvl="8" w:tplc="04070005"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6B0685"/>
    <w:multiLevelType w:val="hybridMultilevel"/>
    <w:tmpl w:val="0530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10087623">
    <w:abstractNumId w:val="9"/>
  </w:num>
  <w:num w:numId="2" w16cid:durableId="860124769">
    <w:abstractNumId w:val="7"/>
  </w:num>
  <w:num w:numId="3" w16cid:durableId="28145156">
    <w:abstractNumId w:val="6"/>
  </w:num>
  <w:num w:numId="4" w16cid:durableId="333648480">
    <w:abstractNumId w:val="5"/>
  </w:num>
  <w:num w:numId="5" w16cid:durableId="81415572">
    <w:abstractNumId w:val="4"/>
  </w:num>
  <w:num w:numId="6" w16cid:durableId="2095199833">
    <w:abstractNumId w:val="8"/>
  </w:num>
  <w:num w:numId="7" w16cid:durableId="1173297716">
    <w:abstractNumId w:val="3"/>
  </w:num>
  <w:num w:numId="8" w16cid:durableId="812673488">
    <w:abstractNumId w:val="2"/>
  </w:num>
  <w:num w:numId="9" w16cid:durableId="486479417">
    <w:abstractNumId w:val="1"/>
  </w:num>
  <w:num w:numId="10" w16cid:durableId="1404911016">
    <w:abstractNumId w:val="0"/>
  </w:num>
  <w:num w:numId="11" w16cid:durableId="1448814277">
    <w:abstractNumId w:val="12"/>
  </w:num>
  <w:num w:numId="12" w16cid:durableId="632322778">
    <w:abstractNumId w:val="14"/>
  </w:num>
  <w:num w:numId="13" w16cid:durableId="1482112975">
    <w:abstractNumId w:val="13"/>
  </w:num>
  <w:num w:numId="14" w16cid:durableId="1224608228">
    <w:abstractNumId w:val="10"/>
  </w:num>
  <w:num w:numId="15" w16cid:durableId="1871529575">
    <w:abstractNumId w:val="19"/>
  </w:num>
  <w:num w:numId="16" w16cid:durableId="1022128362">
    <w:abstractNumId w:val="17"/>
  </w:num>
  <w:num w:numId="17" w16cid:durableId="128667768">
    <w:abstractNumId w:val="11"/>
  </w:num>
  <w:num w:numId="18" w16cid:durableId="1473331131">
    <w:abstractNumId w:val="12"/>
  </w:num>
  <w:num w:numId="19" w16cid:durableId="1394044375">
    <w:abstractNumId w:val="14"/>
  </w:num>
  <w:num w:numId="20" w16cid:durableId="1938977090">
    <w:abstractNumId w:val="13"/>
  </w:num>
  <w:num w:numId="21" w16cid:durableId="1010717607">
    <w:abstractNumId w:val="9"/>
  </w:num>
  <w:num w:numId="22" w16cid:durableId="840702727">
    <w:abstractNumId w:val="7"/>
  </w:num>
  <w:num w:numId="23" w16cid:durableId="634681845">
    <w:abstractNumId w:val="6"/>
  </w:num>
  <w:num w:numId="24" w16cid:durableId="1932006644">
    <w:abstractNumId w:val="5"/>
  </w:num>
  <w:num w:numId="25" w16cid:durableId="991257257">
    <w:abstractNumId w:val="4"/>
  </w:num>
  <w:num w:numId="26" w16cid:durableId="93526865">
    <w:abstractNumId w:val="8"/>
  </w:num>
  <w:num w:numId="27" w16cid:durableId="1463838800">
    <w:abstractNumId w:val="3"/>
  </w:num>
  <w:num w:numId="28" w16cid:durableId="969821843">
    <w:abstractNumId w:val="2"/>
  </w:num>
  <w:num w:numId="29" w16cid:durableId="804275853">
    <w:abstractNumId w:val="1"/>
  </w:num>
  <w:num w:numId="30" w16cid:durableId="1431777318">
    <w:abstractNumId w:val="0"/>
  </w:num>
  <w:num w:numId="31" w16cid:durableId="1199195589">
    <w:abstractNumId w:val="10"/>
  </w:num>
  <w:num w:numId="32" w16cid:durableId="437678544">
    <w:abstractNumId w:val="16"/>
  </w:num>
  <w:num w:numId="33" w16cid:durableId="1799034255">
    <w:abstractNumId w:val="15"/>
  </w:num>
  <w:num w:numId="34" w16cid:durableId="6107447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5707"/>
    <w:rsid w:val="00035360"/>
    <w:rsid w:val="00044EB8"/>
    <w:rsid w:val="00046D8D"/>
    <w:rsid w:val="00047E57"/>
    <w:rsid w:val="00052FB1"/>
    <w:rsid w:val="0006177F"/>
    <w:rsid w:val="00084555"/>
    <w:rsid w:val="000846DA"/>
    <w:rsid w:val="00086556"/>
    <w:rsid w:val="000902FA"/>
    <w:rsid w:val="00092F83"/>
    <w:rsid w:val="000A0DDB"/>
    <w:rsid w:val="000A2140"/>
    <w:rsid w:val="000A7091"/>
    <w:rsid w:val="000B1B97"/>
    <w:rsid w:val="000B4D73"/>
    <w:rsid w:val="000C4ADA"/>
    <w:rsid w:val="000D1DD8"/>
    <w:rsid w:val="000E06AB"/>
    <w:rsid w:val="000F1368"/>
    <w:rsid w:val="000F70A3"/>
    <w:rsid w:val="00102E05"/>
    <w:rsid w:val="00110234"/>
    <w:rsid w:val="00110640"/>
    <w:rsid w:val="001107E5"/>
    <w:rsid w:val="001175D3"/>
    <w:rsid w:val="00124443"/>
    <w:rsid w:val="00130512"/>
    <w:rsid w:val="00141B2B"/>
    <w:rsid w:val="00141EF5"/>
    <w:rsid w:val="00156428"/>
    <w:rsid w:val="001625AF"/>
    <w:rsid w:val="001631E8"/>
    <w:rsid w:val="00165932"/>
    <w:rsid w:val="0017414F"/>
    <w:rsid w:val="00176AA9"/>
    <w:rsid w:val="00196518"/>
    <w:rsid w:val="001A0AE8"/>
    <w:rsid w:val="001B150A"/>
    <w:rsid w:val="001B206A"/>
    <w:rsid w:val="001B6742"/>
    <w:rsid w:val="001C156D"/>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A4CC9"/>
    <w:rsid w:val="002A7AB3"/>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3E13"/>
    <w:rsid w:val="003449DC"/>
    <w:rsid w:val="00344E3B"/>
    <w:rsid w:val="00346909"/>
    <w:rsid w:val="003508E4"/>
    <w:rsid w:val="003644A4"/>
    <w:rsid w:val="00367974"/>
    <w:rsid w:val="003738BE"/>
    <w:rsid w:val="00380845"/>
    <w:rsid w:val="00384C52"/>
    <w:rsid w:val="00390A3D"/>
    <w:rsid w:val="003A023D"/>
    <w:rsid w:val="003A1BB1"/>
    <w:rsid w:val="003A4CED"/>
    <w:rsid w:val="003B0938"/>
    <w:rsid w:val="003C0198"/>
    <w:rsid w:val="003C0A20"/>
    <w:rsid w:val="003D3C20"/>
    <w:rsid w:val="003D6E84"/>
    <w:rsid w:val="003E4161"/>
    <w:rsid w:val="003E4D2C"/>
    <w:rsid w:val="003F01FD"/>
    <w:rsid w:val="004016F5"/>
    <w:rsid w:val="004146D3"/>
    <w:rsid w:val="00422338"/>
    <w:rsid w:val="00425650"/>
    <w:rsid w:val="00432732"/>
    <w:rsid w:val="00433EE3"/>
    <w:rsid w:val="00435DE2"/>
    <w:rsid w:val="00455A2B"/>
    <w:rsid w:val="00463E59"/>
    <w:rsid w:val="00476F6F"/>
    <w:rsid w:val="0047761E"/>
    <w:rsid w:val="0048125C"/>
    <w:rsid w:val="004815AA"/>
    <w:rsid w:val="004820F9"/>
    <w:rsid w:val="00491C7E"/>
    <w:rsid w:val="0049367A"/>
    <w:rsid w:val="0049401A"/>
    <w:rsid w:val="004A28CF"/>
    <w:rsid w:val="004A5E45"/>
    <w:rsid w:val="004B71AC"/>
    <w:rsid w:val="004C28A5"/>
    <w:rsid w:val="004C520C"/>
    <w:rsid w:val="004C5E53"/>
    <w:rsid w:val="004E04B2"/>
    <w:rsid w:val="004E1DCE"/>
    <w:rsid w:val="004E27F6"/>
    <w:rsid w:val="004E3505"/>
    <w:rsid w:val="004F0B24"/>
    <w:rsid w:val="004F1444"/>
    <w:rsid w:val="004F6283"/>
    <w:rsid w:val="005020EF"/>
    <w:rsid w:val="00502970"/>
    <w:rsid w:val="005225EC"/>
    <w:rsid w:val="00523715"/>
    <w:rsid w:val="00526210"/>
    <w:rsid w:val="005337DD"/>
    <w:rsid w:val="00533CC9"/>
    <w:rsid w:val="00541CAD"/>
    <w:rsid w:val="00545FDC"/>
    <w:rsid w:val="00552ADA"/>
    <w:rsid w:val="00554C5A"/>
    <w:rsid w:val="0056559A"/>
    <w:rsid w:val="0057548A"/>
    <w:rsid w:val="00582643"/>
    <w:rsid w:val="00582C0E"/>
    <w:rsid w:val="00587C52"/>
    <w:rsid w:val="005A119C"/>
    <w:rsid w:val="005A73EC"/>
    <w:rsid w:val="005B3BD7"/>
    <w:rsid w:val="005B47AD"/>
    <w:rsid w:val="005C751E"/>
    <w:rsid w:val="005E0397"/>
    <w:rsid w:val="005E799F"/>
    <w:rsid w:val="005F234C"/>
    <w:rsid w:val="005F50D9"/>
    <w:rsid w:val="00605C02"/>
    <w:rsid w:val="00606A38"/>
    <w:rsid w:val="00617396"/>
    <w:rsid w:val="006229F3"/>
    <w:rsid w:val="00623460"/>
    <w:rsid w:val="00627185"/>
    <w:rsid w:val="00636C35"/>
    <w:rsid w:val="00645F2F"/>
    <w:rsid w:val="00647919"/>
    <w:rsid w:val="00651F1E"/>
    <w:rsid w:val="00652A75"/>
    <w:rsid w:val="00656B8A"/>
    <w:rsid w:val="006651E2"/>
    <w:rsid w:val="006729D2"/>
    <w:rsid w:val="006768B5"/>
    <w:rsid w:val="00696594"/>
    <w:rsid w:val="006A1832"/>
    <w:rsid w:val="006A581A"/>
    <w:rsid w:val="006A7134"/>
    <w:rsid w:val="006C35A6"/>
    <w:rsid w:val="006C388A"/>
    <w:rsid w:val="006D601A"/>
    <w:rsid w:val="006E2710"/>
    <w:rsid w:val="006E2F15"/>
    <w:rsid w:val="006E5B66"/>
    <w:rsid w:val="006F3AB9"/>
    <w:rsid w:val="006F4DC5"/>
    <w:rsid w:val="006F5EAA"/>
    <w:rsid w:val="00717EDA"/>
    <w:rsid w:val="0072366D"/>
    <w:rsid w:val="00725545"/>
    <w:rsid w:val="00731495"/>
    <w:rsid w:val="00744FA6"/>
    <w:rsid w:val="00751E3D"/>
    <w:rsid w:val="007621C6"/>
    <w:rsid w:val="00763004"/>
    <w:rsid w:val="00770879"/>
    <w:rsid w:val="00775D2E"/>
    <w:rsid w:val="00784360"/>
    <w:rsid w:val="0078557E"/>
    <w:rsid w:val="007A0D9B"/>
    <w:rsid w:val="007A2C47"/>
    <w:rsid w:val="007C42FA"/>
    <w:rsid w:val="007E025C"/>
    <w:rsid w:val="007E0B4D"/>
    <w:rsid w:val="007E5A2B"/>
    <w:rsid w:val="007E7C76"/>
    <w:rsid w:val="007F1506"/>
    <w:rsid w:val="007F200A"/>
    <w:rsid w:val="00800AA9"/>
    <w:rsid w:val="0082192E"/>
    <w:rsid w:val="00826AB1"/>
    <w:rsid w:val="00834E44"/>
    <w:rsid w:val="00836B9A"/>
    <w:rsid w:val="00841801"/>
    <w:rsid w:val="008420F0"/>
    <w:rsid w:val="0084389E"/>
    <w:rsid w:val="00846E59"/>
    <w:rsid w:val="00854244"/>
    <w:rsid w:val="00860A6B"/>
    <w:rsid w:val="008646F1"/>
    <w:rsid w:val="00873A6D"/>
    <w:rsid w:val="008766FF"/>
    <w:rsid w:val="00885442"/>
    <w:rsid w:val="00885736"/>
    <w:rsid w:val="00894378"/>
    <w:rsid w:val="008A0D35"/>
    <w:rsid w:val="008B03E0"/>
    <w:rsid w:val="008B7AFE"/>
    <w:rsid w:val="008C00D3"/>
    <w:rsid w:val="008C06FF"/>
    <w:rsid w:val="008C2187"/>
    <w:rsid w:val="008C2CD8"/>
    <w:rsid w:val="008C40B2"/>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479E"/>
    <w:rsid w:val="009752DC"/>
    <w:rsid w:val="0097547F"/>
    <w:rsid w:val="00977987"/>
    <w:rsid w:val="00992553"/>
    <w:rsid w:val="009A2F60"/>
    <w:rsid w:val="009A30AC"/>
    <w:rsid w:val="009A7CDC"/>
    <w:rsid w:val="009A7E6B"/>
    <w:rsid w:val="009B1AD8"/>
    <w:rsid w:val="009B4921"/>
    <w:rsid w:val="009C40DA"/>
    <w:rsid w:val="009C5F4B"/>
    <w:rsid w:val="009E3A1C"/>
    <w:rsid w:val="009F05F2"/>
    <w:rsid w:val="009F07B1"/>
    <w:rsid w:val="00A07D52"/>
    <w:rsid w:val="00A07E77"/>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C4CD1"/>
    <w:rsid w:val="00AD3A24"/>
    <w:rsid w:val="00AE3848"/>
    <w:rsid w:val="00AF0606"/>
    <w:rsid w:val="00B128FD"/>
    <w:rsid w:val="00B17D16"/>
    <w:rsid w:val="00B2025B"/>
    <w:rsid w:val="00B24D22"/>
    <w:rsid w:val="00B2500C"/>
    <w:rsid w:val="00B300C4"/>
    <w:rsid w:val="00B31D5A"/>
    <w:rsid w:val="00B405E6"/>
    <w:rsid w:val="00B44D23"/>
    <w:rsid w:val="00B46BD0"/>
    <w:rsid w:val="00B50494"/>
    <w:rsid w:val="00B74BA9"/>
    <w:rsid w:val="00B77964"/>
    <w:rsid w:val="00B811DE"/>
    <w:rsid w:val="00B85905"/>
    <w:rsid w:val="00BA253C"/>
    <w:rsid w:val="00BA41A7"/>
    <w:rsid w:val="00BA4EB5"/>
    <w:rsid w:val="00BA584D"/>
    <w:rsid w:val="00BA6649"/>
    <w:rsid w:val="00BC1D7E"/>
    <w:rsid w:val="00BC7A2D"/>
    <w:rsid w:val="00BD10E1"/>
    <w:rsid w:val="00BE1628"/>
    <w:rsid w:val="00BE72A5"/>
    <w:rsid w:val="00BF0F5C"/>
    <w:rsid w:val="00BF1F40"/>
    <w:rsid w:val="00BF2CEC"/>
    <w:rsid w:val="00BF30BC"/>
    <w:rsid w:val="00BF6138"/>
    <w:rsid w:val="00BF70B0"/>
    <w:rsid w:val="00BF7733"/>
    <w:rsid w:val="00C144BC"/>
    <w:rsid w:val="00C21FFE"/>
    <w:rsid w:val="00C2259A"/>
    <w:rsid w:val="00C242F2"/>
    <w:rsid w:val="00C251AD"/>
    <w:rsid w:val="00C310A2"/>
    <w:rsid w:val="00C33407"/>
    <w:rsid w:val="00C37E85"/>
    <w:rsid w:val="00C40E5D"/>
    <w:rsid w:val="00C421AD"/>
    <w:rsid w:val="00C4228E"/>
    <w:rsid w:val="00C4300F"/>
    <w:rsid w:val="00C43C48"/>
    <w:rsid w:val="00C60F15"/>
    <w:rsid w:val="00C62002"/>
    <w:rsid w:val="00C62274"/>
    <w:rsid w:val="00C65CC6"/>
    <w:rsid w:val="00C81882"/>
    <w:rsid w:val="00C86A9B"/>
    <w:rsid w:val="00C92897"/>
    <w:rsid w:val="00C930F0"/>
    <w:rsid w:val="00CA3046"/>
    <w:rsid w:val="00CB3A53"/>
    <w:rsid w:val="00CC69A5"/>
    <w:rsid w:val="00CD18DB"/>
    <w:rsid w:val="00CD5D6A"/>
    <w:rsid w:val="00CE2E92"/>
    <w:rsid w:val="00CF2E07"/>
    <w:rsid w:val="00CF3942"/>
    <w:rsid w:val="00D10584"/>
    <w:rsid w:val="00D129CF"/>
    <w:rsid w:val="00D1320C"/>
    <w:rsid w:val="00D32AEC"/>
    <w:rsid w:val="00D333AA"/>
    <w:rsid w:val="00D35567"/>
    <w:rsid w:val="00D418FB"/>
    <w:rsid w:val="00D422B6"/>
    <w:rsid w:val="00D46695"/>
    <w:rsid w:val="00D46DAB"/>
    <w:rsid w:val="00D50B3E"/>
    <w:rsid w:val="00D55961"/>
    <w:rsid w:val="00D56505"/>
    <w:rsid w:val="00D60C11"/>
    <w:rsid w:val="00D60EE3"/>
    <w:rsid w:val="00D62BEC"/>
    <w:rsid w:val="00D64FFC"/>
    <w:rsid w:val="00D67640"/>
    <w:rsid w:val="00D72A07"/>
    <w:rsid w:val="00D81FE9"/>
    <w:rsid w:val="00D83A25"/>
    <w:rsid w:val="00D84239"/>
    <w:rsid w:val="00D90774"/>
    <w:rsid w:val="00D95388"/>
    <w:rsid w:val="00D96E15"/>
    <w:rsid w:val="00DA5881"/>
    <w:rsid w:val="00DA639C"/>
    <w:rsid w:val="00DB3E3C"/>
    <w:rsid w:val="00DB5BD4"/>
    <w:rsid w:val="00DC3E2D"/>
    <w:rsid w:val="00DD310A"/>
    <w:rsid w:val="00DD3173"/>
    <w:rsid w:val="00DD406E"/>
    <w:rsid w:val="00DD4CAC"/>
    <w:rsid w:val="00DE534A"/>
    <w:rsid w:val="00DE7067"/>
    <w:rsid w:val="00DE7850"/>
    <w:rsid w:val="00DE79ED"/>
    <w:rsid w:val="00E05BB2"/>
    <w:rsid w:val="00E116DE"/>
    <w:rsid w:val="00E120CF"/>
    <w:rsid w:val="00E13506"/>
    <w:rsid w:val="00E172A1"/>
    <w:rsid w:val="00E363F0"/>
    <w:rsid w:val="00E430EA"/>
    <w:rsid w:val="00E44B62"/>
    <w:rsid w:val="00E541EA"/>
    <w:rsid w:val="00E542F3"/>
    <w:rsid w:val="00E605D0"/>
    <w:rsid w:val="00E67709"/>
    <w:rsid w:val="00E8576B"/>
    <w:rsid w:val="00E97290"/>
    <w:rsid w:val="00EB0C3E"/>
    <w:rsid w:val="00EB0E3A"/>
    <w:rsid w:val="00EC012C"/>
    <w:rsid w:val="00EC2C4D"/>
    <w:rsid w:val="00EC5189"/>
    <w:rsid w:val="00EC6036"/>
    <w:rsid w:val="00EF353E"/>
    <w:rsid w:val="00EF62B0"/>
    <w:rsid w:val="00EF7CED"/>
    <w:rsid w:val="00EF7EB3"/>
    <w:rsid w:val="00F02BAF"/>
    <w:rsid w:val="00F07F0E"/>
    <w:rsid w:val="00F118D1"/>
    <w:rsid w:val="00F237EB"/>
    <w:rsid w:val="00F24D2F"/>
    <w:rsid w:val="00F41F5B"/>
    <w:rsid w:val="00F47702"/>
    <w:rsid w:val="00F5602B"/>
    <w:rsid w:val="00F5608E"/>
    <w:rsid w:val="00F576B7"/>
    <w:rsid w:val="00F615C2"/>
    <w:rsid w:val="00F66FEE"/>
    <w:rsid w:val="00F708E8"/>
    <w:rsid w:val="00F74090"/>
    <w:rsid w:val="00F77541"/>
    <w:rsid w:val="00F87DB6"/>
    <w:rsid w:val="00F94E80"/>
    <w:rsid w:val="00FA151A"/>
    <w:rsid w:val="00FA30D7"/>
    <w:rsid w:val="00FA5164"/>
    <w:rsid w:val="00FA5F5C"/>
    <w:rsid w:val="00FA6612"/>
    <w:rsid w:val="00FC5BB4"/>
    <w:rsid w:val="00FD0461"/>
    <w:rsid w:val="00FD1184"/>
    <w:rsid w:val="00FE1348"/>
    <w:rsid w:val="00FE60A6"/>
    <w:rsid w:val="00FE676A"/>
    <w:rsid w:val="00FE6F62"/>
    <w:rsid w:val="00FE749B"/>
    <w:rsid w:val="00FF44D6"/>
    <w:rsid w:val="00FF44FF"/>
    <w:rsid w:val="0FC6DE35"/>
    <w:rsid w:val="10F2081C"/>
    <w:rsid w:val="13340E1A"/>
    <w:rsid w:val="14DDD9B8"/>
    <w:rsid w:val="1983CCE1"/>
    <w:rsid w:val="2262ED97"/>
    <w:rsid w:val="2342BC43"/>
    <w:rsid w:val="246749E8"/>
    <w:rsid w:val="255D5C3A"/>
    <w:rsid w:val="27AE3867"/>
    <w:rsid w:val="2B80D2E7"/>
    <w:rsid w:val="2E155ADE"/>
    <w:rsid w:val="2E98BC1D"/>
    <w:rsid w:val="31489AC5"/>
    <w:rsid w:val="35655709"/>
    <w:rsid w:val="3C869C23"/>
    <w:rsid w:val="414372CD"/>
    <w:rsid w:val="41D56067"/>
    <w:rsid w:val="43A9F61C"/>
    <w:rsid w:val="450897B9"/>
    <w:rsid w:val="4CC5533D"/>
    <w:rsid w:val="57225A4A"/>
    <w:rsid w:val="597C3E61"/>
    <w:rsid w:val="5D9BAB07"/>
    <w:rsid w:val="60D1BDDE"/>
    <w:rsid w:val="6328F22C"/>
    <w:rsid w:val="637A6160"/>
    <w:rsid w:val="6AE3D3E9"/>
    <w:rsid w:val="6FE36F99"/>
    <w:rsid w:val="7082972E"/>
    <w:rsid w:val="75593969"/>
    <w:rsid w:val="7775F83A"/>
    <w:rsid w:val="7B2502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F615C2"/>
    <w:pPr>
      <w:ind w:left="720"/>
      <w:contextualSpacing/>
    </w:pPr>
    <w:rPr>
      <w:lang w:val="en-GB"/>
    </w:rPr>
  </w:style>
  <w:style w:type="character" w:customStyle="1" w:styleId="ui-provider">
    <w:name w:val="ui-provider"/>
    <w:basedOn w:val="Absatz-Standardschriftart"/>
    <w:rsid w:val="00F615C2"/>
  </w:style>
  <w:style w:type="character" w:styleId="NichtaufgelsteErwhnung">
    <w:name w:val="Unresolved Mention"/>
    <w:basedOn w:val="Absatz-Standardschriftart"/>
    <w:uiPriority w:val="99"/>
    <w:semiHidden/>
    <w:unhideWhenUsed/>
    <w:rsid w:val="00FF44FF"/>
    <w:rPr>
      <w:color w:val="605E5C"/>
      <w:shd w:val="clear" w:color="auto" w:fill="E1DFDD"/>
    </w:rPr>
  </w:style>
  <w:style w:type="character" w:customStyle="1" w:styleId="TitelZchn">
    <w:name w:val="Titel Zchn"/>
    <w:basedOn w:val="Absatz-Standardschriftart"/>
    <w:link w:val="Titel"/>
    <w:rsid w:val="001B150A"/>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093359192">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d195b346-29dd-4065-918d-ebeacdb9ada2"/>
    <ds:schemaRef ds:uri="85f9de23-6055-4001-b090-eced70a43056"/>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52BA7F25-8A53-4F4A-8445-AAF4ECD67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3749</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Boente, Moritz</cp:lastModifiedBy>
  <cp:revision>10</cp:revision>
  <cp:lastPrinted>2023-12-14T17:10:00Z</cp:lastPrinted>
  <dcterms:created xsi:type="dcterms:W3CDTF">2023-11-21T14:38:00Z</dcterms:created>
  <dcterms:modified xsi:type="dcterms:W3CDTF">2023-12-14T17:10:00Z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abda4ade-b73a-4575-9edb-0cfe0c309fd1_Enabled">
    <vt:lpwstr>true</vt:lpwstr>
  </property>
  <property fmtid="{D5CDD505-2E9C-101B-9397-08002B2CF9AE}" pid="5" name="MSIP_Label_abda4ade-b73a-4575-9edb-0cfe0c309fd1_SetDate">
    <vt:lpwstr>2021-01-27T13:44:23Z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f98f7344-98b4-4d81-97dc-9aec68acc983</vt:lpwstr>
  </property>
  <property fmtid="{D5CDD505-2E9C-101B-9397-08002B2CF9AE}" pid="10" name="MSIP_Label_abda4ade-b73a-4575-9edb-0cfe0c309fd1_ContentBits">
    <vt:lpwstr>2</vt:lpwstr>
  </property>
  <property fmtid="{D5CDD505-2E9C-101B-9397-08002B2CF9AE}" pid="11" name="43b072f0-0f82-4aac-be1e-8abeffc32f66">
    <vt:bool>false</vt:bool>
  </property>
  <property fmtid="{D5CDD505-2E9C-101B-9397-08002B2CF9AE}" pid="12" name="MediaServiceImageTags">
    <vt:lpwstr/>
  </property>
</Properties>
</file>