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3C5899D8" w14:textId="77777777" w:rsidTr="002159BA">
        <w:trPr>
          <w:trHeight w:val="851"/>
        </w:trPr>
        <w:tc>
          <w:tcPr>
            <w:tcW w:w="2552" w:type="dxa"/>
            <w:shd w:val="clear" w:color="auto" w:fill="auto"/>
          </w:tcPr>
          <w:p w14:paraId="7E312452" w14:textId="48085102" w:rsidR="000B1B97" w:rsidRPr="0047761E" w:rsidRDefault="009B11E7" w:rsidP="000B1B97">
            <w:pPr>
              <w:pStyle w:val="M8"/>
              <w:framePr w:wrap="auto" w:vAnchor="margin" w:hAnchor="text" w:xAlign="left" w:yAlign="inline"/>
              <w:suppressOverlap w:val="0"/>
              <w:rPr>
                <w:sz w:val="18"/>
                <w:szCs w:val="18"/>
              </w:rPr>
            </w:pPr>
            <w:r w:rsidRPr="001B2AA4">
              <w:rPr>
                <w:sz w:val="18"/>
                <w:szCs w:val="18"/>
              </w:rPr>
              <w:t>0</w:t>
            </w:r>
            <w:r w:rsidR="004763E5" w:rsidRPr="001B2AA4">
              <w:rPr>
                <w:sz w:val="18"/>
                <w:szCs w:val="18"/>
              </w:rPr>
              <w:t>6</w:t>
            </w:r>
            <w:r w:rsidR="0011490F" w:rsidRPr="001B2AA4">
              <w:rPr>
                <w:sz w:val="18"/>
                <w:szCs w:val="18"/>
              </w:rPr>
              <w:t xml:space="preserve">. </w:t>
            </w:r>
            <w:r w:rsidRPr="001B2AA4">
              <w:rPr>
                <w:sz w:val="18"/>
                <w:szCs w:val="18"/>
              </w:rPr>
              <w:t>April</w:t>
            </w:r>
            <w:r w:rsidR="0011490F" w:rsidRPr="001B2AA4">
              <w:rPr>
                <w:sz w:val="18"/>
                <w:szCs w:val="18"/>
              </w:rPr>
              <w:t xml:space="preserve"> 2023</w:t>
            </w:r>
          </w:p>
          <w:p w14:paraId="3E4B4710" w14:textId="77777777" w:rsidR="000B1B97" w:rsidRDefault="000B1B97" w:rsidP="000B1B97">
            <w:pPr>
              <w:pStyle w:val="M8"/>
              <w:framePr w:wrap="auto" w:vAnchor="margin" w:hAnchor="text" w:xAlign="left" w:yAlign="inline"/>
              <w:suppressOverlap w:val="0"/>
              <w:rPr>
                <w:b/>
              </w:rPr>
            </w:pPr>
          </w:p>
          <w:p w14:paraId="68F21297" w14:textId="77777777" w:rsidR="000B1B97" w:rsidRDefault="000B1B97" w:rsidP="000B1B97">
            <w:pPr>
              <w:pStyle w:val="M8"/>
              <w:framePr w:wrap="auto" w:vAnchor="margin" w:hAnchor="text" w:xAlign="left" w:yAlign="inline"/>
              <w:suppressOverlap w:val="0"/>
              <w:rPr>
                <w:b/>
              </w:rPr>
            </w:pPr>
          </w:p>
          <w:p w14:paraId="5D43BEF4" w14:textId="77777777" w:rsidR="005849DA" w:rsidRDefault="000B1B97" w:rsidP="000B1B97">
            <w:pPr>
              <w:pStyle w:val="M8"/>
              <w:framePr w:wrap="auto" w:vAnchor="margin" w:hAnchor="text" w:xAlign="left" w:yAlign="inline"/>
              <w:suppressOverlap w:val="0"/>
              <w:rPr>
                <w:b/>
              </w:rPr>
            </w:pPr>
            <w:r w:rsidRPr="001F2C0A">
              <w:rPr>
                <w:b/>
              </w:rPr>
              <w:br/>
            </w:r>
          </w:p>
          <w:p w14:paraId="29C02CA2" w14:textId="48722008" w:rsidR="000B1B97" w:rsidRDefault="007E0086" w:rsidP="000B1B97">
            <w:pPr>
              <w:pStyle w:val="M8"/>
              <w:framePr w:wrap="auto" w:vAnchor="margin" w:hAnchor="text" w:xAlign="left" w:yAlign="inline"/>
              <w:suppressOverlap w:val="0"/>
              <w:rPr>
                <w:b/>
              </w:rPr>
            </w:pPr>
            <w:r>
              <w:rPr>
                <w:b/>
              </w:rPr>
              <w:t>Jörg Wagner</w:t>
            </w:r>
          </w:p>
          <w:p w14:paraId="4C7D0D68" w14:textId="77777777" w:rsidR="00242A50" w:rsidRPr="001F2C0A" w:rsidRDefault="00110640" w:rsidP="000B1B97">
            <w:pPr>
              <w:pStyle w:val="M8"/>
              <w:framePr w:wrap="auto" w:vAnchor="margin" w:hAnchor="text" w:xAlign="left" w:yAlign="inline"/>
              <w:suppressOverlap w:val="0"/>
              <w:rPr>
                <w:b/>
              </w:rPr>
            </w:pPr>
            <w:r>
              <w:rPr>
                <w:b/>
              </w:rPr>
              <w:t xml:space="preserve">Leiter </w:t>
            </w:r>
            <w:proofErr w:type="spellStart"/>
            <w:r w:rsidR="00242A50">
              <w:rPr>
                <w:b/>
              </w:rPr>
              <w:t>Externe</w:t>
            </w:r>
            <w:proofErr w:type="spellEnd"/>
            <w:r w:rsidR="00242A50">
              <w:rPr>
                <w:b/>
              </w:rPr>
              <w:t xml:space="preserve"> Kommunikation</w:t>
            </w:r>
          </w:p>
          <w:p w14:paraId="74781E5A" w14:textId="7508D3F7" w:rsidR="00110640" w:rsidRPr="00E7757D" w:rsidRDefault="000B1B97" w:rsidP="000B1B97">
            <w:pPr>
              <w:pStyle w:val="M9"/>
              <w:framePr w:wrap="auto" w:vAnchor="margin" w:hAnchor="text" w:xAlign="left" w:yAlign="inline"/>
              <w:suppressOverlap w:val="0"/>
              <w:rPr>
                <w:lang w:val="it-IT"/>
              </w:rPr>
            </w:pPr>
            <w:proofErr w:type="spellStart"/>
            <w:r w:rsidRPr="00E7757D">
              <w:rPr>
                <w:lang w:val="it-IT"/>
              </w:rPr>
              <w:t>Telefon</w:t>
            </w:r>
            <w:proofErr w:type="spellEnd"/>
            <w:r w:rsidRPr="00E7757D">
              <w:rPr>
                <w:lang w:val="it-IT"/>
              </w:rPr>
              <w:t xml:space="preserve"> +49 </w:t>
            </w:r>
            <w:r w:rsidR="00110640" w:rsidRPr="00E7757D">
              <w:rPr>
                <w:lang w:val="it-IT"/>
              </w:rPr>
              <w:t>201 177</w:t>
            </w:r>
            <w:r w:rsidR="009C1100" w:rsidRPr="00E7757D">
              <w:rPr>
                <w:lang w:val="it-IT"/>
              </w:rPr>
              <w:t xml:space="preserve"> </w:t>
            </w:r>
            <w:r w:rsidR="00110640" w:rsidRPr="00E7757D">
              <w:rPr>
                <w:lang w:val="it-IT"/>
              </w:rPr>
              <w:t>3</w:t>
            </w:r>
            <w:r w:rsidR="007E0086" w:rsidRPr="00E7757D">
              <w:rPr>
                <w:lang w:val="it-IT"/>
              </w:rPr>
              <w:t>408</w:t>
            </w:r>
          </w:p>
          <w:p w14:paraId="3F315F27" w14:textId="2DB051B8" w:rsidR="000B1B97" w:rsidRPr="00E7757D" w:rsidRDefault="00317BB5" w:rsidP="000B1B97">
            <w:pPr>
              <w:pStyle w:val="M9"/>
              <w:framePr w:wrap="auto" w:vAnchor="margin" w:hAnchor="text" w:xAlign="left" w:yAlign="inline"/>
              <w:suppressOverlap w:val="0"/>
              <w:rPr>
                <w:lang w:val="it-IT"/>
              </w:rPr>
            </w:pPr>
            <w:r w:rsidRPr="00E7757D">
              <w:rPr>
                <w:lang w:val="it-IT"/>
              </w:rPr>
              <w:t>Mobil</w:t>
            </w:r>
            <w:r w:rsidR="00110640" w:rsidRPr="00E7757D">
              <w:rPr>
                <w:lang w:val="it-IT"/>
              </w:rPr>
              <w:t xml:space="preserve">  </w:t>
            </w:r>
            <w:r w:rsidR="006E5B66" w:rsidRPr="00E7757D">
              <w:rPr>
                <w:lang w:val="it-IT"/>
              </w:rPr>
              <w:t xml:space="preserve"> </w:t>
            </w:r>
            <w:r w:rsidR="00110640" w:rsidRPr="00E7757D">
              <w:rPr>
                <w:lang w:val="it-IT"/>
              </w:rPr>
              <w:t xml:space="preserve"> +49 </w:t>
            </w:r>
            <w:r w:rsidR="007E0086" w:rsidRPr="00E7757D">
              <w:rPr>
                <w:lang w:val="it-IT"/>
              </w:rPr>
              <w:t>152 563 86040</w:t>
            </w:r>
            <w:r w:rsidR="000B1B97" w:rsidRPr="00E7757D">
              <w:rPr>
                <w:lang w:val="it-IT"/>
              </w:rPr>
              <w:t xml:space="preserve"> </w:t>
            </w:r>
          </w:p>
          <w:p w14:paraId="641C29C4" w14:textId="5A91D529" w:rsidR="000B1B97" w:rsidRDefault="009C62CB" w:rsidP="000B1B97">
            <w:pPr>
              <w:pStyle w:val="M10"/>
              <w:framePr w:wrap="auto" w:vAnchor="margin" w:hAnchor="text" w:xAlign="left" w:yAlign="inline"/>
              <w:suppressOverlap w:val="0"/>
            </w:pPr>
            <w:hyperlink r:id="rId10" w:history="1">
              <w:r w:rsidR="0011490F" w:rsidRPr="00D56AEC">
                <w:rPr>
                  <w:rStyle w:val="Hyperlink"/>
                </w:rPr>
                <w:t>Joerg2.Wagner@evonik.com</w:t>
              </w:r>
            </w:hyperlink>
          </w:p>
          <w:p w14:paraId="44B3E401" w14:textId="77777777" w:rsidR="0011490F" w:rsidRDefault="0011490F" w:rsidP="000B1B97">
            <w:pPr>
              <w:pStyle w:val="M10"/>
              <w:framePr w:wrap="auto" w:vAnchor="margin" w:hAnchor="text" w:xAlign="left" w:yAlign="inline"/>
              <w:suppressOverlap w:val="0"/>
            </w:pPr>
          </w:p>
          <w:p w14:paraId="087CEA15" w14:textId="0205AE1D" w:rsidR="00835F8C" w:rsidRPr="00835F8C" w:rsidRDefault="00835F8C" w:rsidP="00835F8C">
            <w:pPr>
              <w:pStyle w:val="M10"/>
              <w:framePr w:wrap="auto" w:vAnchor="margin" w:hAnchor="text" w:xAlign="left" w:yAlign="inline"/>
              <w:suppressOverlap w:val="0"/>
              <w:rPr>
                <w:b/>
                <w:bCs/>
              </w:rPr>
            </w:pPr>
            <w:r w:rsidRPr="00835F8C">
              <w:rPr>
                <w:b/>
                <w:bCs/>
              </w:rPr>
              <w:t xml:space="preserve">Stefanie </w:t>
            </w:r>
            <w:r w:rsidR="00C179D7">
              <w:rPr>
                <w:b/>
                <w:bCs/>
              </w:rPr>
              <w:t>Mielke</w:t>
            </w:r>
          </w:p>
          <w:p w14:paraId="3B2CE153" w14:textId="3B6A390A" w:rsidR="00835F8C" w:rsidRPr="00835F8C" w:rsidRDefault="00835F8C" w:rsidP="00835F8C">
            <w:pPr>
              <w:pStyle w:val="M10"/>
              <w:framePr w:wrap="auto" w:vAnchor="margin" w:hAnchor="text" w:xAlign="left" w:yAlign="inline"/>
              <w:suppressOverlap w:val="0"/>
              <w:rPr>
                <w:b/>
                <w:bCs/>
              </w:rPr>
            </w:pPr>
            <w:r w:rsidRPr="00835F8C">
              <w:rPr>
                <w:b/>
                <w:bCs/>
              </w:rPr>
              <w:t>Standort</w:t>
            </w:r>
            <w:r w:rsidR="00DA711C">
              <w:rPr>
                <w:b/>
                <w:bCs/>
              </w:rPr>
              <w:t xml:space="preserve"> </w:t>
            </w:r>
            <w:r w:rsidRPr="00835F8C">
              <w:rPr>
                <w:b/>
                <w:bCs/>
              </w:rPr>
              <w:t>Kommunikation</w:t>
            </w:r>
          </w:p>
          <w:p w14:paraId="43CD01BF" w14:textId="77777777" w:rsidR="00835F8C" w:rsidRDefault="00835F8C" w:rsidP="00835F8C">
            <w:pPr>
              <w:pStyle w:val="M10"/>
              <w:framePr w:wrap="auto" w:vAnchor="margin" w:hAnchor="text" w:xAlign="left" w:yAlign="inline"/>
              <w:suppressOverlap w:val="0"/>
            </w:pPr>
            <w:r>
              <w:t>Telefon +49 2236 76 2586</w:t>
            </w:r>
          </w:p>
          <w:p w14:paraId="2AC8D900" w14:textId="77777777" w:rsidR="00835F8C" w:rsidRDefault="00835F8C" w:rsidP="00835F8C">
            <w:pPr>
              <w:pStyle w:val="M10"/>
              <w:framePr w:wrap="auto" w:vAnchor="margin" w:hAnchor="text" w:xAlign="left" w:yAlign="inline"/>
              <w:suppressOverlap w:val="0"/>
            </w:pPr>
            <w:r>
              <w:t xml:space="preserve">Mobil    +49 173 156 4606 </w:t>
            </w:r>
          </w:p>
          <w:p w14:paraId="62671157" w14:textId="02D2BE1C" w:rsidR="0011490F" w:rsidRDefault="00835F8C" w:rsidP="00835F8C">
            <w:pPr>
              <w:pStyle w:val="M10"/>
              <w:framePr w:wrap="auto" w:vAnchor="margin" w:hAnchor="text" w:xAlign="left" w:yAlign="inline"/>
              <w:suppressOverlap w:val="0"/>
            </w:pPr>
            <w:r>
              <w:t>Stefanie.</w:t>
            </w:r>
            <w:r w:rsidR="00C179D7">
              <w:t>Mielke</w:t>
            </w:r>
            <w:r>
              <w:t>@evonik.com</w:t>
            </w:r>
          </w:p>
          <w:p w14:paraId="277B32CD" w14:textId="77777777" w:rsidR="000B1B97" w:rsidRDefault="000B1B97" w:rsidP="000B1B97">
            <w:pPr>
              <w:pStyle w:val="M10"/>
              <w:framePr w:wrap="auto" w:vAnchor="margin" w:hAnchor="text" w:xAlign="left" w:yAlign="inline"/>
              <w:suppressOverlap w:val="0"/>
            </w:pPr>
          </w:p>
        </w:tc>
      </w:tr>
      <w:tr w:rsidR="000B1B97" w:rsidRPr="00344D49" w14:paraId="5FD74BE3" w14:textId="77777777" w:rsidTr="002159BA">
        <w:trPr>
          <w:trHeight w:val="851"/>
        </w:trPr>
        <w:tc>
          <w:tcPr>
            <w:tcW w:w="2552" w:type="dxa"/>
            <w:shd w:val="clear" w:color="auto" w:fill="auto"/>
          </w:tcPr>
          <w:p w14:paraId="2E12D63A" w14:textId="77777777" w:rsidR="000B1B97" w:rsidRDefault="000B1B97" w:rsidP="000B1B97">
            <w:pPr>
              <w:pStyle w:val="M1"/>
              <w:framePr w:wrap="auto" w:vAnchor="margin" w:hAnchor="text" w:xAlign="left" w:yAlign="inline"/>
              <w:suppressOverlap w:val="0"/>
            </w:pPr>
          </w:p>
          <w:p w14:paraId="23B131FC" w14:textId="77777777" w:rsidR="000B1B97" w:rsidRDefault="000B1B97" w:rsidP="00110640">
            <w:pPr>
              <w:pStyle w:val="M10"/>
              <w:framePr w:wrap="auto" w:vAnchor="margin" w:hAnchor="text" w:xAlign="left" w:yAlign="inline"/>
              <w:suppressOverlap w:val="0"/>
            </w:pPr>
          </w:p>
        </w:tc>
      </w:tr>
    </w:tbl>
    <w:p w14:paraId="61873E45"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1C6CD21B"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15C52503"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4729975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19FC7BD"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09BE5D0E"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70488D2" w14:textId="77777777" w:rsidR="00D333AA" w:rsidRDefault="00D333AA" w:rsidP="009577A8">
      <w:pPr>
        <w:framePr w:w="2821" w:wrap="around" w:vAnchor="page" w:hAnchor="page" w:x="8821" w:y="12433" w:anchorLock="1"/>
        <w:spacing w:line="180" w:lineRule="exact"/>
        <w:rPr>
          <w:noProof/>
          <w:sz w:val="13"/>
          <w:szCs w:val="13"/>
        </w:rPr>
      </w:pPr>
    </w:p>
    <w:p w14:paraId="3401DCF9" w14:textId="53158945"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r>
      <w:r w:rsidR="00FC7D7B">
        <w:rPr>
          <w:noProof/>
          <w:sz w:val="13"/>
          <w:szCs w:val="13"/>
        </w:rPr>
        <w:t xml:space="preserve">Maike Schuh, </w:t>
      </w:r>
      <w:r w:rsidRPr="004C28A5">
        <w:rPr>
          <w:noProof/>
          <w:sz w:val="13"/>
          <w:szCs w:val="13"/>
        </w:rPr>
        <w:t>Thomas Wessel</w:t>
      </w:r>
      <w:r w:rsidRPr="004C28A5">
        <w:rPr>
          <w:noProof/>
          <w:sz w:val="13"/>
          <w:szCs w:val="13"/>
        </w:rPr>
        <w:br/>
      </w:r>
    </w:p>
    <w:p w14:paraId="4686F986" w14:textId="77777777" w:rsidR="00276C89" w:rsidRDefault="00276C89" w:rsidP="009577A8">
      <w:pPr>
        <w:framePr w:w="2821" w:wrap="around" w:vAnchor="page" w:hAnchor="page" w:x="8821" w:y="12433" w:anchorLock="1"/>
        <w:spacing w:line="180" w:lineRule="exact"/>
        <w:rPr>
          <w:noProof/>
          <w:sz w:val="13"/>
          <w:szCs w:val="13"/>
        </w:rPr>
      </w:pPr>
    </w:p>
    <w:p w14:paraId="431F64F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26705488"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3E67BD39"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370F0D4B" w14:textId="783A39F5" w:rsidR="00C421AD" w:rsidRDefault="002C1436" w:rsidP="0006177F">
      <w:pPr>
        <w:pStyle w:val="Titel"/>
      </w:pPr>
      <w:r w:rsidRPr="002C1436">
        <w:t xml:space="preserve">Evonik verkauft Standort Lülsdorf an </w:t>
      </w:r>
      <w:r w:rsidR="00DE4D90">
        <w:t>ICIG</w:t>
      </w:r>
      <w:r w:rsidRPr="002C1436">
        <w:t xml:space="preserve"> - Erster Schritt in Abgabe von Performance Materials</w:t>
      </w:r>
    </w:p>
    <w:p w14:paraId="4F125098" w14:textId="77777777" w:rsidR="002C1436" w:rsidRPr="0006177F" w:rsidRDefault="002C1436" w:rsidP="0006177F">
      <w:pPr>
        <w:pStyle w:val="Titel"/>
      </w:pPr>
    </w:p>
    <w:p w14:paraId="577DBA5B" w14:textId="5169311B" w:rsidR="00C421AD" w:rsidRPr="002C1436" w:rsidRDefault="000F2B91" w:rsidP="00C421AD">
      <w:pPr>
        <w:numPr>
          <w:ilvl w:val="0"/>
          <w:numId w:val="32"/>
        </w:numPr>
        <w:tabs>
          <w:tab w:val="clear" w:pos="1425"/>
          <w:tab w:val="num" w:pos="340"/>
        </w:tabs>
        <w:ind w:left="340" w:right="85" w:hanging="340"/>
        <w:rPr>
          <w:rFonts w:cs="Lucida Sans Unicode"/>
          <w:sz w:val="24"/>
        </w:rPr>
      </w:pPr>
      <w:r w:rsidRPr="000F2B91">
        <w:rPr>
          <w:rFonts w:cs="Lucida Sans Unicode"/>
          <w:sz w:val="24"/>
        </w:rPr>
        <w:t>Namhafte Chemie-</w:t>
      </w:r>
      <w:r w:rsidR="00C92046">
        <w:rPr>
          <w:rFonts w:cs="Lucida Sans Unicode"/>
          <w:sz w:val="24"/>
        </w:rPr>
        <w:t>Gruppe</w:t>
      </w:r>
      <w:r w:rsidR="00C92046" w:rsidRPr="000F2B91">
        <w:rPr>
          <w:rFonts w:cs="Lucida Sans Unicode"/>
          <w:sz w:val="24"/>
        </w:rPr>
        <w:t xml:space="preserve"> </w:t>
      </w:r>
      <w:r w:rsidRPr="000F2B91">
        <w:rPr>
          <w:rFonts w:cs="Lucida Sans Unicode"/>
          <w:sz w:val="24"/>
        </w:rPr>
        <w:t>will massiv in Standort investieren</w:t>
      </w:r>
    </w:p>
    <w:p w14:paraId="0D63132C" w14:textId="336DF0B7" w:rsidR="00C421AD" w:rsidRPr="002C1436" w:rsidRDefault="00616E4C" w:rsidP="00C421AD">
      <w:pPr>
        <w:numPr>
          <w:ilvl w:val="0"/>
          <w:numId w:val="32"/>
        </w:numPr>
        <w:tabs>
          <w:tab w:val="clear" w:pos="1425"/>
          <w:tab w:val="num" w:pos="340"/>
        </w:tabs>
        <w:ind w:left="340" w:right="85" w:hanging="340"/>
        <w:rPr>
          <w:rFonts w:cs="Lucida Sans Unicode"/>
          <w:sz w:val="24"/>
        </w:rPr>
      </w:pPr>
      <w:r w:rsidRPr="00616E4C">
        <w:rPr>
          <w:rFonts w:cs="Lucida Sans Unicode"/>
          <w:sz w:val="24"/>
        </w:rPr>
        <w:t>Umfangreiche Absicherung für die Beschäftigten vereinbart</w:t>
      </w:r>
    </w:p>
    <w:p w14:paraId="2CE337DB" w14:textId="191A206B" w:rsidR="00C421AD" w:rsidRPr="00C90D81" w:rsidRDefault="00616E4C" w:rsidP="00C421AD">
      <w:pPr>
        <w:numPr>
          <w:ilvl w:val="0"/>
          <w:numId w:val="32"/>
        </w:numPr>
        <w:tabs>
          <w:tab w:val="clear" w:pos="1425"/>
          <w:tab w:val="num" w:pos="340"/>
        </w:tabs>
        <w:ind w:left="340" w:right="85" w:hanging="340"/>
        <w:rPr>
          <w:rFonts w:cs="Lucida Sans Unicode"/>
          <w:sz w:val="24"/>
        </w:rPr>
      </w:pPr>
      <w:r w:rsidRPr="00616E4C">
        <w:rPr>
          <w:rFonts w:cs="Lucida Sans Unicode"/>
          <w:sz w:val="24"/>
        </w:rPr>
        <w:t>Übergang an neuen Eigentümer für Mitte 2023 geplant</w:t>
      </w:r>
    </w:p>
    <w:p w14:paraId="23E2A13B" w14:textId="77777777" w:rsidR="00C421AD" w:rsidRDefault="00C421AD" w:rsidP="0006177F"/>
    <w:p w14:paraId="1DA11F96" w14:textId="5615B1D3" w:rsidR="002266D1" w:rsidRDefault="002266D1" w:rsidP="002266D1">
      <w:r w:rsidRPr="002266D1">
        <w:rPr>
          <w:b/>
          <w:bCs/>
        </w:rPr>
        <w:t>Essen.</w:t>
      </w:r>
      <w:r>
        <w:t xml:space="preserve"> Evonik verkauft seinen deutschen Standort Lülsdorf und </w:t>
      </w:r>
      <w:proofErr w:type="gramStart"/>
      <w:r>
        <w:t>das</w:t>
      </w:r>
      <w:proofErr w:type="gramEnd"/>
      <w:r>
        <w:t xml:space="preserve"> damit verbundene Geschäft mit Cyanurchlorid in Wesseling an d</w:t>
      </w:r>
      <w:r w:rsidR="00153F84">
        <w:t>ie</w:t>
      </w:r>
      <w:r>
        <w:t xml:space="preserve"> </w:t>
      </w:r>
      <w:r w:rsidR="00254505" w:rsidRPr="00256522">
        <w:t>I</w:t>
      </w:r>
      <w:r w:rsidR="00254505">
        <w:t xml:space="preserve">nternational </w:t>
      </w:r>
      <w:r w:rsidR="00254505" w:rsidRPr="00256522">
        <w:t>C</w:t>
      </w:r>
      <w:r w:rsidR="00254505">
        <w:t xml:space="preserve">hemical </w:t>
      </w:r>
      <w:r w:rsidR="00254505" w:rsidRPr="00256522">
        <w:t>I</w:t>
      </w:r>
      <w:r w:rsidR="00254505">
        <w:t xml:space="preserve">nvestors </w:t>
      </w:r>
      <w:r w:rsidR="00254505" w:rsidRPr="00256522">
        <w:t>G</w:t>
      </w:r>
      <w:r w:rsidR="00254505">
        <w:t>roup</w:t>
      </w:r>
      <w:r w:rsidR="00E7757D">
        <w:t xml:space="preserve"> (ICIG</w:t>
      </w:r>
      <w:r w:rsidR="00254505">
        <w:t>)</w:t>
      </w:r>
      <w:r>
        <w:t>. Ein entsprechender Vertrag wurde</w:t>
      </w:r>
      <w:r w:rsidR="000108A0">
        <w:t xml:space="preserve"> am</w:t>
      </w:r>
      <w:r w:rsidR="001B2AA4">
        <w:t xml:space="preserve"> </w:t>
      </w:r>
      <w:r w:rsidR="00AF29AD">
        <w:t>Donnerstag</w:t>
      </w:r>
      <w:r>
        <w:t xml:space="preserve"> unterzeichnet, zum Kaufpreis wurde Stillschweigen vereinbart. Lülsdorf ist ein wesentlicher Bestandteil der Business Line </w:t>
      </w:r>
      <w:proofErr w:type="spellStart"/>
      <w:r>
        <w:t>Functional</w:t>
      </w:r>
      <w:proofErr w:type="spellEnd"/>
      <w:r>
        <w:t xml:space="preserve"> Solutions in der Division Performance Materials von Evonik. Die endgültige Übergabe des Standorts ist für Mitte 2023 geplant. </w:t>
      </w:r>
      <w:bookmarkStart w:id="0" w:name="_Hlk131673849"/>
      <w:r w:rsidR="00E7757D">
        <w:t>Der Abschluss der Transaktion steht unter dem Vorbehalt der kartellrechtlichen Freigabe</w:t>
      </w:r>
      <w:r w:rsidR="000B0ACE">
        <w:t>, auch die zuständigen Gremien von Evonik müssen noch zustimmen</w:t>
      </w:r>
      <w:r>
        <w:t xml:space="preserve">. </w:t>
      </w:r>
    </w:p>
    <w:bookmarkEnd w:id="0"/>
    <w:p w14:paraId="49457397" w14:textId="77777777" w:rsidR="002266D1" w:rsidRDefault="002266D1" w:rsidP="002266D1"/>
    <w:p w14:paraId="1D30CA26" w14:textId="44D29957" w:rsidR="001616F8" w:rsidRDefault="002266D1" w:rsidP="002266D1">
      <w:r>
        <w:t xml:space="preserve">Bei </w:t>
      </w:r>
      <w:r w:rsidR="003C082E">
        <w:t>ICIG</w:t>
      </w:r>
      <w:r>
        <w:t xml:space="preserve"> handelt es sich um einen erfahrenen Chemie-Investor mit Sitz in Luxemburg. </w:t>
      </w:r>
      <w:r w:rsidR="00153F84">
        <w:t>Die Gruppe</w:t>
      </w:r>
      <w:r>
        <w:t xml:space="preserve"> erzielte im vergangenen Jahr mit circa 4.800 Beschäftigten einen Umsatz von rund vier Milliarden </w:t>
      </w:r>
      <w:r w:rsidR="00F57B89">
        <w:t>€</w:t>
      </w:r>
      <w:r>
        <w:t xml:space="preserve">. </w:t>
      </w:r>
      <w:r w:rsidR="00ED26BB">
        <w:t xml:space="preserve">Sie </w:t>
      </w:r>
      <w:r>
        <w:t>verfügt über umfangreiche Expertise in der Entwicklung von Standorten</w:t>
      </w:r>
      <w:r w:rsidR="00ED26BB">
        <w:t xml:space="preserve"> und Geschäft</w:t>
      </w:r>
      <w:r w:rsidR="00107C41">
        <w:t>s</w:t>
      </w:r>
      <w:r w:rsidR="00ED26BB">
        <w:t>e</w:t>
      </w:r>
      <w:r w:rsidR="00107C41">
        <w:t>i</w:t>
      </w:r>
      <w:r w:rsidR="00ED26BB">
        <w:t>n</w:t>
      </w:r>
      <w:r w:rsidR="00107C41">
        <w:t>heiten</w:t>
      </w:r>
      <w:r>
        <w:t xml:space="preserve">, die bei Konzernen nicht mehr zum Stammgeschäft zählen. </w:t>
      </w:r>
    </w:p>
    <w:p w14:paraId="563CD866" w14:textId="77777777" w:rsidR="001616F8" w:rsidRDefault="001616F8" w:rsidP="002266D1"/>
    <w:p w14:paraId="0870473E" w14:textId="15286B38" w:rsidR="002266D1" w:rsidRDefault="002266D1" w:rsidP="002266D1">
      <w:r>
        <w:t xml:space="preserve">„Wir haben nach einem verlässlichen Investor gesucht, der die Potenziale von Lülsdorf richtig heben will und kann, und wir haben ihn </w:t>
      </w:r>
      <w:r w:rsidR="0041533C">
        <w:t xml:space="preserve">mit </w:t>
      </w:r>
      <w:r w:rsidR="008527E9">
        <w:t>ICIG</w:t>
      </w:r>
      <w:r w:rsidR="0041533C">
        <w:t xml:space="preserve"> </w:t>
      </w:r>
      <w:r>
        <w:t xml:space="preserve">gefunden“, sagt Christian Kullmann, Vorstandschef von Evonik. „Für </w:t>
      </w:r>
      <w:r w:rsidR="00CF50E4">
        <w:t>Evonik</w:t>
      </w:r>
      <w:r>
        <w:t xml:space="preserve"> bedeutet das: Wir setzen wie geplant den ersten Schritt in der Abgabe unserer drei Geschäfte der Division Performance Materials um. Für </w:t>
      </w:r>
      <w:r w:rsidR="00D26270">
        <w:t xml:space="preserve">den Standort, seine Mitarbeiter und die Stadt </w:t>
      </w:r>
      <w:r w:rsidR="00107C41">
        <w:t>Niederkassel</w:t>
      </w:r>
      <w:r>
        <w:t xml:space="preserve"> </w:t>
      </w:r>
      <w:r w:rsidR="00D26270">
        <w:t>er</w:t>
      </w:r>
      <w:r>
        <w:t xml:space="preserve">öffnet der Verkauf hervorragende Optionen für die künftige Entwicklung.“ </w:t>
      </w:r>
    </w:p>
    <w:p w14:paraId="5669D1C4" w14:textId="77777777" w:rsidR="002266D1" w:rsidRDefault="002266D1" w:rsidP="002266D1"/>
    <w:p w14:paraId="34A1278B" w14:textId="4773C9F4" w:rsidR="002266D1" w:rsidRDefault="008527E9" w:rsidP="002266D1">
      <w:r>
        <w:t>ICIG</w:t>
      </w:r>
      <w:r w:rsidR="002266D1">
        <w:t xml:space="preserve"> übernimmt den </w:t>
      </w:r>
      <w:r w:rsidR="004A4BFF">
        <w:t xml:space="preserve">gesamten rechtsrheinischen </w:t>
      </w:r>
      <w:r w:rsidR="002266D1">
        <w:t xml:space="preserve">Standort </w:t>
      </w:r>
      <w:r w:rsidR="00323DF6">
        <w:t>in Niederkassel-Lülsdorf</w:t>
      </w:r>
      <w:r w:rsidR="004A4BFF">
        <w:t xml:space="preserve"> </w:t>
      </w:r>
      <w:r w:rsidR="00AC0205">
        <w:t xml:space="preserve">(nahe Köln) </w:t>
      </w:r>
      <w:r w:rsidR="004A4BFF">
        <w:t xml:space="preserve">als auch </w:t>
      </w:r>
      <w:r w:rsidR="002266D1">
        <w:t>das damit verbundene Geschäft mit Cyanurchlorid</w:t>
      </w:r>
      <w:r w:rsidR="004A4BFF">
        <w:t xml:space="preserve">, das sich auf dem gegenüberliegenden </w:t>
      </w:r>
      <w:r w:rsidR="004A4BFF">
        <w:lastRenderedPageBreak/>
        <w:t>Evonik-Standort</w:t>
      </w:r>
      <w:r w:rsidR="002266D1">
        <w:t xml:space="preserve"> in Wesseling </w:t>
      </w:r>
      <w:r w:rsidR="004A4BFF">
        <w:t xml:space="preserve">befindet, </w:t>
      </w:r>
      <w:r w:rsidR="002266D1">
        <w:t xml:space="preserve">mit über 600 Mitarbeitern und allen Produktionsanlagen. </w:t>
      </w:r>
      <w:r w:rsidR="004A4BFF">
        <w:t>ICIG</w:t>
      </w:r>
      <w:r w:rsidR="002266D1">
        <w:t xml:space="preserve"> ist </w:t>
      </w:r>
      <w:r w:rsidR="004A4BFF">
        <w:t xml:space="preserve">bereits </w:t>
      </w:r>
      <w:r w:rsidR="002266D1">
        <w:t xml:space="preserve">mit Tochterfirmen in den Bereichen Chlorchemie und Spezialchemikalien aktiv und möchte die </w:t>
      </w:r>
      <w:r w:rsidR="004A4BFF">
        <w:t>an den beiden Standorten</w:t>
      </w:r>
      <w:r w:rsidR="002266D1">
        <w:t xml:space="preserve"> ansässigen Geschäfte weiter ausbauen. „Wir freuen uns, diese attraktiven Standort</w:t>
      </w:r>
      <w:r w:rsidR="004A4BFF">
        <w:t>e</w:t>
      </w:r>
      <w:r w:rsidR="002266D1">
        <w:t xml:space="preserve"> in unser Portfolio aufnehmen zu können, und planen umfangreiche Investitionen“, sagt </w:t>
      </w:r>
      <w:r w:rsidR="00824D93">
        <w:t xml:space="preserve">Dr. </w:t>
      </w:r>
      <w:r>
        <w:t>A</w:t>
      </w:r>
      <w:r w:rsidR="00C963F4">
        <w:t>chim Riemann</w:t>
      </w:r>
      <w:r w:rsidR="002266D1">
        <w:t xml:space="preserve">, </w:t>
      </w:r>
      <w:r w:rsidR="00913733">
        <w:t>Ver</w:t>
      </w:r>
      <w:r w:rsidR="001B1B66">
        <w:t>waltungsratsmitglied</w:t>
      </w:r>
      <w:r w:rsidR="002266D1">
        <w:t xml:space="preserve"> von </w:t>
      </w:r>
      <w:r w:rsidR="00824D93">
        <w:t>ICIG</w:t>
      </w:r>
      <w:r w:rsidR="002266D1">
        <w:t xml:space="preserve">. „Die bestehenden Geschäfte passen strategisch hervorragend zu unseren Schwerpunkten.“ </w:t>
      </w:r>
    </w:p>
    <w:p w14:paraId="2576C315" w14:textId="77777777" w:rsidR="002266D1" w:rsidRDefault="002266D1" w:rsidP="002266D1"/>
    <w:p w14:paraId="5372238C" w14:textId="77777777" w:rsidR="00FC7D7B" w:rsidRDefault="002266D1" w:rsidP="00FC7D7B">
      <w:r w:rsidRPr="00FC7D7B">
        <w:t xml:space="preserve">Die Beschäftigten am Standort werden nach dem Verkauf die gleichen Rechte genießen wie bisher. Einer entsprechenden Vereinbarung hat </w:t>
      </w:r>
      <w:r w:rsidR="00187BE6" w:rsidRPr="00FC7D7B">
        <w:t>ICIG</w:t>
      </w:r>
      <w:r w:rsidRPr="00FC7D7B">
        <w:t xml:space="preserve"> vertraglich zugestimmt. „Es ist gut, dass unsere Mitarbeiterinnen und Mitarbeiter in Lülsdorf und dem zugehörigen Geschäft in Wesseling in erfahrene und bewährte Hände kommen“, sagt </w:t>
      </w:r>
      <w:r w:rsidR="0006456E" w:rsidRPr="00FC7D7B">
        <w:t>Thomas Wessel</w:t>
      </w:r>
      <w:r w:rsidRPr="00FC7D7B">
        <w:t xml:space="preserve">, </w:t>
      </w:r>
      <w:r w:rsidR="0006456E" w:rsidRPr="00FC7D7B">
        <w:t xml:space="preserve">Personalvorstand und Arbeitsdirektor </w:t>
      </w:r>
      <w:r w:rsidRPr="00FC7D7B">
        <w:t>von Evonik. „Das war und ist für uns Grundbedingung bei jedem Verkaufsprozess.“ Zu den Vereinbarungen gehört zum Beispiel ein Ausschluss betriebsbedingter Kündigungen bis ins Jahr 2032.</w:t>
      </w:r>
    </w:p>
    <w:p w14:paraId="7515F028" w14:textId="77777777" w:rsidR="00FC7D7B" w:rsidRDefault="00FC7D7B" w:rsidP="00FC7D7B"/>
    <w:p w14:paraId="6A5B3A0D" w14:textId="63F625D3" w:rsidR="00FC7D7B" w:rsidRPr="00FC7D7B" w:rsidRDefault="00FC7D7B" w:rsidP="00FC7D7B">
      <w:r w:rsidRPr="00FC7D7B">
        <w:t>„Wir haben den Verkaufsprozess eng begleitet und uns einen persönlichen Eindruck vom zukünftigen Eigentümer machen können“, sagt Martin Albers, Vorsitzender des Gesamtbetriebsrates von Evonik. „Es ist bei Evonik gelebte Praxis, Investoren auszuwählen, die verantwortungsvoll mit Arbeitnehmerrechten umgehen. Das ist auch in diesem Fall gelungen und wird Maßgabe für die anderen Teile von Performance Materials bleiben.“</w:t>
      </w:r>
    </w:p>
    <w:p w14:paraId="6412D5DE" w14:textId="77777777" w:rsidR="002266D1" w:rsidRDefault="002266D1" w:rsidP="002266D1"/>
    <w:p w14:paraId="7CC8FF5A" w14:textId="44C5F439" w:rsidR="00075CBD" w:rsidRDefault="002266D1" w:rsidP="002266D1">
      <w:r>
        <w:t xml:space="preserve">Im Zuge der Abgabe des Standorts ordnet Evonik seine drei Geschäfte der bisherigen Business Line </w:t>
      </w:r>
      <w:proofErr w:type="spellStart"/>
      <w:r>
        <w:t>Functional</w:t>
      </w:r>
      <w:proofErr w:type="spellEnd"/>
      <w:r>
        <w:t xml:space="preserve"> Solutions neu. Die Produktion von Kaliderivaten und Cyanurchlorid, die ausschließlich in Lülsdorf und Wesseling stattfindet, wird Evonik mit dem Verkauf vollständig abgeben. Das Geschäft mit Alkoholaten für Biodiesel, das Evonik neben Lülsdorf auch an zwei weiteren Standorten betreibt, wird Evonik wie geplant behalten. Es wurde zum 1. Januar 2023 in die Business Line </w:t>
      </w:r>
      <w:proofErr w:type="spellStart"/>
      <w:r>
        <w:t>Catalysts</w:t>
      </w:r>
      <w:proofErr w:type="spellEnd"/>
      <w:r>
        <w:t xml:space="preserve"> in der Division Smart Materials integriert. Am Standort Lülsdorf wird </w:t>
      </w:r>
      <w:r w:rsidR="005704C1">
        <w:t>ICIG</w:t>
      </w:r>
      <w:r>
        <w:t xml:space="preserve"> die Herstellung von Alkoholaten bis 2027 </w:t>
      </w:r>
      <w:r w:rsidR="00B93077">
        <w:t xml:space="preserve">exklusiv </w:t>
      </w:r>
      <w:r>
        <w:t xml:space="preserve">für Evonik </w:t>
      </w:r>
      <w:r w:rsidR="00EB4AAC">
        <w:lastRenderedPageBreak/>
        <w:t>betreiben</w:t>
      </w:r>
      <w:r>
        <w:t xml:space="preserve">. </w:t>
      </w:r>
      <w:r w:rsidR="002B2BAE">
        <w:t>Insgesamt erwirtschafte</w:t>
      </w:r>
      <w:r w:rsidR="005C4FA3">
        <w:t>te</w:t>
      </w:r>
      <w:r w:rsidR="002B2BAE">
        <w:t>n die abzugebenden Geschäfte im Jahr 2022 einen Umsatz von etwa</w:t>
      </w:r>
    </w:p>
    <w:p w14:paraId="41A39E0F" w14:textId="3A5F8047" w:rsidR="002266D1" w:rsidRDefault="002B2BAE" w:rsidP="002266D1">
      <w:r w:rsidRPr="001B2AA4">
        <w:t>260</w:t>
      </w:r>
      <w:r>
        <w:t xml:space="preserve"> Millionen €. </w:t>
      </w:r>
    </w:p>
    <w:p w14:paraId="3CF37B51" w14:textId="77777777" w:rsidR="002266D1" w:rsidRDefault="002266D1" w:rsidP="002266D1"/>
    <w:p w14:paraId="261A8D9A" w14:textId="1CE15104" w:rsidR="000B1B97" w:rsidRDefault="002266D1" w:rsidP="002266D1">
      <w:r>
        <w:t xml:space="preserve">Evonik hatte die Vorbereitungen für den Verkauf im Herbst 2021 gestartet. Bevorzugte Lösung war von Beginn </w:t>
      </w:r>
      <w:proofErr w:type="gramStart"/>
      <w:r>
        <w:t>an der Verkauf</w:t>
      </w:r>
      <w:proofErr w:type="gramEnd"/>
      <w:r>
        <w:t xml:space="preserve"> des gesamten Standorts an einen neuen Eigentümer. Zuvor waren Investitionspläne eines Investors, unter anderem für eine Produktion von Ethylenoxid in Lülsdorf, in öffentliche Kritik geraten. Diese Pläne sind mit dem Verkauf an </w:t>
      </w:r>
      <w:r w:rsidR="00D0453E">
        <w:t>ICIG</w:t>
      </w:r>
      <w:r>
        <w:t xml:space="preserve"> endgültig beendet. Stattdessen beabsichtigt </w:t>
      </w:r>
      <w:r w:rsidR="00D0453E">
        <w:t>ICIG</w:t>
      </w:r>
      <w:r>
        <w:t>, nicht nur die bestehenden Produktionen in Lülsdorf weiter zu stärken, sondern auch in Anlagen für erneuerbare Energien zu investieren.</w:t>
      </w:r>
    </w:p>
    <w:p w14:paraId="63B72582" w14:textId="77777777" w:rsidR="000B1B97" w:rsidRDefault="000B1B97" w:rsidP="0006177F"/>
    <w:p w14:paraId="0426E0E5" w14:textId="77777777" w:rsidR="000B1B97" w:rsidRDefault="000B1B97" w:rsidP="0006177F"/>
    <w:p w14:paraId="3882152D" w14:textId="77777777" w:rsidR="003B0938" w:rsidRDefault="003B0938" w:rsidP="0006177F"/>
    <w:p w14:paraId="71732301" w14:textId="77777777" w:rsidR="003B0938" w:rsidRDefault="003B0938" w:rsidP="0006177F"/>
    <w:p w14:paraId="7C9E6CA8" w14:textId="66C7438B" w:rsidR="00186875" w:rsidRDefault="00186875" w:rsidP="00186875">
      <w:pPr>
        <w:spacing w:line="240" w:lineRule="auto"/>
        <w:rPr>
          <w:rFonts w:cs="Lucida Sans Unicode"/>
          <w:b/>
          <w:bCs/>
          <w:sz w:val="18"/>
          <w:szCs w:val="18"/>
        </w:rPr>
      </w:pPr>
      <w:r>
        <w:rPr>
          <w:rFonts w:cs="Lucida Sans Unicode"/>
          <w:b/>
          <w:bCs/>
          <w:sz w:val="18"/>
          <w:szCs w:val="18"/>
        </w:rPr>
        <w:t>Informationen zu</w:t>
      </w:r>
      <w:r w:rsidR="00FC7D7B">
        <w:rPr>
          <w:rFonts w:cs="Lucida Sans Unicode"/>
          <w:b/>
          <w:bCs/>
          <w:sz w:val="18"/>
          <w:szCs w:val="18"/>
        </w:rPr>
        <w:t xml:space="preserve"> Evonik</w:t>
      </w:r>
      <w:r>
        <w:rPr>
          <w:rFonts w:cs="Lucida Sans Unicode"/>
          <w:b/>
          <w:bCs/>
          <w:sz w:val="18"/>
          <w:szCs w:val="18"/>
        </w:rPr>
        <w:t xml:space="preserve"> </w:t>
      </w:r>
    </w:p>
    <w:p w14:paraId="6F62E139" w14:textId="0115CEA2" w:rsidR="0050739C" w:rsidRPr="005A25A8" w:rsidRDefault="0050739C" w:rsidP="0050739C">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w:t>
      </w:r>
      <w:r w:rsidRPr="00A01A44">
        <w:rPr>
          <w:rFonts w:cs="Lucida Sans Unicode"/>
          <w:bCs/>
          <w:sz w:val="18"/>
          <w:szCs w:val="18"/>
        </w:rPr>
        <w:t>Spezialchemie. Der Konzern ist in über 100 Ländern aktiv und erwirtschaftete 202</w:t>
      </w:r>
      <w:r>
        <w:rPr>
          <w:rFonts w:cs="Lucida Sans Unicode"/>
          <w:bCs/>
          <w:sz w:val="18"/>
          <w:szCs w:val="18"/>
        </w:rPr>
        <w:t>2</w:t>
      </w:r>
      <w:r w:rsidRPr="00A01A44">
        <w:rPr>
          <w:rFonts w:cs="Lucida Sans Unicode"/>
          <w:bCs/>
          <w:sz w:val="18"/>
          <w:szCs w:val="18"/>
        </w:rPr>
        <w:t xml:space="preserve"> einen Umsatz von</w:t>
      </w:r>
      <w:r w:rsidR="00075CBD">
        <w:rPr>
          <w:rFonts w:cs="Lucida Sans Unicode"/>
          <w:bCs/>
          <w:sz w:val="18"/>
          <w:szCs w:val="18"/>
        </w:rPr>
        <w:br/>
      </w:r>
      <w:r w:rsidRPr="00A01A44">
        <w:rPr>
          <w:rFonts w:cs="Lucida Sans Unicode"/>
          <w:bCs/>
          <w:sz w:val="18"/>
          <w:szCs w:val="18"/>
        </w:rPr>
        <w:t>1</w:t>
      </w:r>
      <w:r>
        <w:rPr>
          <w:rFonts w:cs="Lucida Sans Unicode"/>
          <w:bCs/>
          <w:sz w:val="18"/>
          <w:szCs w:val="18"/>
        </w:rPr>
        <w:t>8,</w:t>
      </w:r>
      <w:r w:rsidRPr="00A01A44">
        <w:rPr>
          <w:rFonts w:cs="Lucida Sans Unicode"/>
          <w:bCs/>
          <w:sz w:val="18"/>
          <w:szCs w:val="18"/>
        </w:rPr>
        <w:t>5 Mrd. € und ein</w:t>
      </w:r>
      <w:r>
        <w:rPr>
          <w:rFonts w:cs="Lucida Sans Unicode"/>
          <w:bCs/>
          <w:sz w:val="18"/>
          <w:szCs w:val="18"/>
        </w:rPr>
        <w:t xml:space="preserve"> Ergebnis </w:t>
      </w:r>
      <w:r w:rsidRPr="00A01A44">
        <w:rPr>
          <w:rFonts w:cs="Lucida Sans Unicode"/>
          <w:bCs/>
          <w:sz w:val="18"/>
          <w:szCs w:val="18"/>
        </w:rPr>
        <w:t>(bereinigtes EBITDA) von 2,</w:t>
      </w:r>
      <w:r>
        <w:rPr>
          <w:rFonts w:cs="Lucida Sans Unicode"/>
          <w:bCs/>
          <w:sz w:val="18"/>
          <w:szCs w:val="18"/>
        </w:rPr>
        <w:t>49</w:t>
      </w:r>
      <w:r w:rsidRPr="00A01A44">
        <w:rPr>
          <w:rFonts w:cs="Lucida Sans Unicode"/>
          <w:bCs/>
          <w:sz w:val="18"/>
          <w:szCs w:val="18"/>
        </w:rPr>
        <w:t xml:space="preserve"> Mrd. €. </w:t>
      </w:r>
      <w:r w:rsidRPr="007D5CD9">
        <w:rPr>
          <w:rFonts w:cs="Lucida Sans Unicode"/>
          <w:bCs/>
          <w:sz w:val="18"/>
          <w:szCs w:val="18"/>
        </w:rPr>
        <w:t xml:space="preserve">Dabei geht Evonik weit über die Chemie hinaus, um den Kunden innovative, wertbringende und nachhaltige Lösungen zu schaffen. </w:t>
      </w:r>
      <w:r w:rsidRPr="00EB41B6">
        <w:rPr>
          <w:rFonts w:cs="Lucida Sans Unicode"/>
          <w:bCs/>
          <w:sz w:val="18"/>
          <w:szCs w:val="18"/>
        </w:rPr>
        <w:t>Rund 3</w:t>
      </w:r>
      <w:r>
        <w:rPr>
          <w:rFonts w:cs="Lucida Sans Unicode"/>
          <w:bCs/>
          <w:sz w:val="18"/>
          <w:szCs w:val="18"/>
        </w:rPr>
        <w:t>4</w:t>
      </w:r>
      <w:r w:rsidRPr="00EB41B6">
        <w:rPr>
          <w:rFonts w:cs="Lucida Sans Unicode"/>
          <w:bCs/>
          <w:sz w:val="18"/>
          <w:szCs w:val="18"/>
        </w:rPr>
        <w:t>.000 Mitarbeiter</w:t>
      </w:r>
      <w:r w:rsidRPr="007D5CD9">
        <w:rPr>
          <w:rFonts w:cs="Lucida Sans Unicode"/>
          <w:bCs/>
          <w:sz w:val="18"/>
          <w:szCs w:val="18"/>
        </w:rPr>
        <w:t xml:space="preserve"> verbindet dabei ein gemeinsamer Antrieb: Wir wollen das Leben besser machen, Tag für Tag.</w:t>
      </w:r>
    </w:p>
    <w:p w14:paraId="0BFC1D73" w14:textId="5F7D7859" w:rsidR="003B0938" w:rsidRDefault="003B0938" w:rsidP="003B0938">
      <w:pPr>
        <w:rPr>
          <w:sz w:val="18"/>
          <w:szCs w:val="18"/>
        </w:rPr>
      </w:pPr>
    </w:p>
    <w:p w14:paraId="6B7EE7CA" w14:textId="7A5D4549" w:rsidR="00327BB3" w:rsidRPr="00FC7D7B" w:rsidRDefault="00327BB3" w:rsidP="00FC7D7B">
      <w:pPr>
        <w:spacing w:line="240" w:lineRule="auto"/>
        <w:rPr>
          <w:rFonts w:cs="Lucida Sans Unicode"/>
          <w:b/>
          <w:bCs/>
          <w:sz w:val="18"/>
          <w:szCs w:val="18"/>
        </w:rPr>
      </w:pPr>
      <w:r w:rsidRPr="00FC7D7B">
        <w:rPr>
          <w:rFonts w:cs="Lucida Sans Unicode"/>
          <w:b/>
          <w:bCs/>
          <w:sz w:val="18"/>
          <w:szCs w:val="18"/>
        </w:rPr>
        <w:t>Informationen zu ICIG</w:t>
      </w:r>
    </w:p>
    <w:p w14:paraId="7CEF686A" w14:textId="68C90ABB" w:rsidR="00AD191A" w:rsidRPr="00FC7D7B" w:rsidRDefault="00040C9E" w:rsidP="00075CBD">
      <w:pPr>
        <w:autoSpaceDE w:val="0"/>
        <w:autoSpaceDN w:val="0"/>
        <w:adjustRightInd w:val="0"/>
        <w:spacing w:line="220" w:lineRule="exact"/>
        <w:rPr>
          <w:rFonts w:cs="Lucida Sans Unicode"/>
          <w:bCs/>
          <w:sz w:val="18"/>
          <w:szCs w:val="18"/>
        </w:rPr>
      </w:pPr>
      <w:r w:rsidRPr="00040C9E">
        <w:rPr>
          <w:rFonts w:cs="Lucida Sans Unicode"/>
          <w:bCs/>
          <w:sz w:val="18"/>
          <w:szCs w:val="18"/>
        </w:rPr>
        <w:t xml:space="preserve">Die </w:t>
      </w:r>
      <w:r w:rsidRPr="00FC7D7B">
        <w:rPr>
          <w:rFonts w:cs="Lucida Sans Unicode"/>
          <w:bCs/>
          <w:sz w:val="18"/>
          <w:szCs w:val="18"/>
        </w:rPr>
        <w:t xml:space="preserve">International Chemical Investors Group ist eine Industriegruppe in Privatbesitz mit einem Gesamtumsatz von </w:t>
      </w:r>
      <w:r w:rsidR="00A138AE" w:rsidRPr="00FC7D7B">
        <w:rPr>
          <w:rFonts w:cs="Lucida Sans Unicode"/>
          <w:bCs/>
          <w:sz w:val="18"/>
          <w:szCs w:val="18"/>
        </w:rPr>
        <w:t xml:space="preserve">etwa </w:t>
      </w:r>
      <w:r w:rsidRPr="00FC7D7B">
        <w:rPr>
          <w:rFonts w:cs="Lucida Sans Unicode"/>
          <w:bCs/>
          <w:sz w:val="18"/>
          <w:szCs w:val="18"/>
        </w:rPr>
        <w:t xml:space="preserve">4 </w:t>
      </w:r>
      <w:r w:rsidR="00A138AE" w:rsidRPr="00FC7D7B">
        <w:rPr>
          <w:rFonts w:cs="Lucida Sans Unicode"/>
          <w:bCs/>
          <w:sz w:val="18"/>
          <w:szCs w:val="18"/>
        </w:rPr>
        <w:t>Mrd.</w:t>
      </w:r>
      <w:r w:rsidRPr="00FC7D7B">
        <w:rPr>
          <w:rFonts w:cs="Lucida Sans Unicode"/>
          <w:bCs/>
          <w:sz w:val="18"/>
          <w:szCs w:val="18"/>
        </w:rPr>
        <w:t xml:space="preserve"> </w:t>
      </w:r>
      <w:r w:rsidR="00A138AE" w:rsidRPr="00FC7D7B">
        <w:rPr>
          <w:rFonts w:cs="Lucida Sans Unicode"/>
          <w:bCs/>
          <w:sz w:val="18"/>
          <w:szCs w:val="18"/>
        </w:rPr>
        <w:t>€</w:t>
      </w:r>
      <w:r w:rsidRPr="00FC7D7B">
        <w:rPr>
          <w:rFonts w:cs="Lucida Sans Unicode"/>
          <w:bCs/>
          <w:sz w:val="18"/>
          <w:szCs w:val="18"/>
        </w:rPr>
        <w:t xml:space="preserve">. Die ICIG konzentriert sich auf </w:t>
      </w:r>
      <w:r w:rsidR="003B75CF" w:rsidRPr="00FC7D7B">
        <w:rPr>
          <w:rFonts w:cs="Lucida Sans Unicode"/>
          <w:bCs/>
          <w:sz w:val="18"/>
          <w:szCs w:val="18"/>
        </w:rPr>
        <w:t>vier</w:t>
      </w:r>
      <w:r w:rsidRPr="00FC7D7B">
        <w:rPr>
          <w:rFonts w:cs="Lucida Sans Unicode"/>
          <w:bCs/>
          <w:sz w:val="18"/>
          <w:szCs w:val="18"/>
        </w:rPr>
        <w:t xml:space="preserve"> Hauptplattformen: Fine Chemicals unter der Marke </w:t>
      </w:r>
      <w:proofErr w:type="spellStart"/>
      <w:r w:rsidRPr="00FC7D7B">
        <w:rPr>
          <w:rFonts w:cs="Lucida Sans Unicode"/>
          <w:bCs/>
          <w:sz w:val="18"/>
          <w:szCs w:val="18"/>
        </w:rPr>
        <w:t>WeylChem</w:t>
      </w:r>
      <w:proofErr w:type="spellEnd"/>
      <w:r w:rsidRPr="00FC7D7B">
        <w:rPr>
          <w:rFonts w:cs="Lucida Sans Unicode"/>
          <w:bCs/>
          <w:sz w:val="18"/>
          <w:szCs w:val="18"/>
        </w:rPr>
        <w:t xml:space="preserve">, </w:t>
      </w:r>
      <w:proofErr w:type="spellStart"/>
      <w:r w:rsidRPr="00FC7D7B">
        <w:rPr>
          <w:rFonts w:cs="Lucida Sans Unicode"/>
          <w:bCs/>
          <w:sz w:val="18"/>
          <w:szCs w:val="18"/>
        </w:rPr>
        <w:t>Chlorovinyls</w:t>
      </w:r>
      <w:proofErr w:type="spellEnd"/>
      <w:r w:rsidRPr="00FC7D7B">
        <w:rPr>
          <w:rFonts w:cs="Lucida Sans Unicode"/>
          <w:bCs/>
          <w:sz w:val="18"/>
          <w:szCs w:val="18"/>
        </w:rPr>
        <w:t xml:space="preserve"> unter der Marke </w:t>
      </w:r>
      <w:proofErr w:type="spellStart"/>
      <w:r w:rsidRPr="00FC7D7B">
        <w:rPr>
          <w:rFonts w:cs="Lucida Sans Unicode"/>
          <w:bCs/>
          <w:sz w:val="18"/>
          <w:szCs w:val="18"/>
        </w:rPr>
        <w:t>Vynova</w:t>
      </w:r>
      <w:proofErr w:type="spellEnd"/>
      <w:r w:rsidR="005C4FA3" w:rsidRPr="00FC7D7B">
        <w:rPr>
          <w:rFonts w:cs="Lucida Sans Unicode"/>
          <w:bCs/>
          <w:sz w:val="18"/>
          <w:szCs w:val="18"/>
        </w:rPr>
        <w:t>,</w:t>
      </w:r>
      <w:r w:rsidRPr="00FC7D7B">
        <w:rPr>
          <w:rFonts w:cs="Lucida Sans Unicode"/>
          <w:bCs/>
          <w:sz w:val="18"/>
          <w:szCs w:val="18"/>
        </w:rPr>
        <w:t xml:space="preserve"> </w:t>
      </w:r>
      <w:r w:rsidR="003B75CF" w:rsidRPr="00FC7D7B">
        <w:rPr>
          <w:rFonts w:cs="Lucida Sans Unicode"/>
          <w:bCs/>
          <w:sz w:val="18"/>
          <w:szCs w:val="18"/>
        </w:rPr>
        <w:t xml:space="preserve">Compounds unter der Marke </w:t>
      </w:r>
      <w:proofErr w:type="spellStart"/>
      <w:r w:rsidR="003B75CF" w:rsidRPr="00FC7D7B">
        <w:rPr>
          <w:rFonts w:cs="Lucida Sans Unicode"/>
          <w:bCs/>
          <w:sz w:val="18"/>
          <w:szCs w:val="18"/>
        </w:rPr>
        <w:t>Benvic</w:t>
      </w:r>
      <w:proofErr w:type="spellEnd"/>
      <w:r w:rsidR="003B75CF" w:rsidRPr="00FC7D7B">
        <w:rPr>
          <w:rFonts w:cs="Lucida Sans Unicode"/>
          <w:bCs/>
          <w:sz w:val="18"/>
          <w:szCs w:val="18"/>
        </w:rPr>
        <w:t xml:space="preserve"> </w:t>
      </w:r>
      <w:r w:rsidRPr="00FC7D7B">
        <w:rPr>
          <w:rFonts w:cs="Lucida Sans Unicode"/>
          <w:bCs/>
          <w:sz w:val="18"/>
          <w:szCs w:val="18"/>
        </w:rPr>
        <w:t>und Enterprises mit spezialisierten Unternehmen in den Bereichen Natriummetalle, industrielle Trocknungsdienstleistungen, Fermentationsprodukte, Viskosefilamente, Aktivkohle und Holzschutzchemikalien. Heute beschäftigen die ICIG-Unternehmen rund 4.</w:t>
      </w:r>
      <w:r w:rsidR="00AD191A" w:rsidRPr="00FC7D7B">
        <w:rPr>
          <w:rFonts w:cs="Lucida Sans Unicode"/>
          <w:bCs/>
          <w:sz w:val="18"/>
          <w:szCs w:val="18"/>
        </w:rPr>
        <w:t>8</w:t>
      </w:r>
      <w:r w:rsidRPr="00FC7D7B">
        <w:rPr>
          <w:rFonts w:cs="Lucida Sans Unicode"/>
          <w:bCs/>
          <w:sz w:val="18"/>
          <w:szCs w:val="18"/>
        </w:rPr>
        <w:t xml:space="preserve">00 Mitarbeiter und betreiben mehr als 20 Produktionsstätten in Europa und den Vereinigten Staaten. </w:t>
      </w:r>
    </w:p>
    <w:p w14:paraId="530EC148" w14:textId="05771107" w:rsidR="00327BB3" w:rsidRPr="00040C9E" w:rsidRDefault="00040C9E" w:rsidP="00075CBD">
      <w:pPr>
        <w:autoSpaceDE w:val="0"/>
        <w:autoSpaceDN w:val="0"/>
        <w:adjustRightInd w:val="0"/>
        <w:spacing w:line="220" w:lineRule="exact"/>
        <w:rPr>
          <w:rFonts w:cs="Lucida Sans Unicode"/>
          <w:bCs/>
          <w:sz w:val="18"/>
          <w:szCs w:val="18"/>
        </w:rPr>
      </w:pPr>
      <w:r w:rsidRPr="00FC7D7B">
        <w:rPr>
          <w:rFonts w:cs="Lucida Sans Unicode"/>
          <w:bCs/>
          <w:sz w:val="18"/>
          <w:szCs w:val="18"/>
        </w:rPr>
        <w:t xml:space="preserve">Zusätzliche Informationen finden </w:t>
      </w:r>
      <w:r w:rsidRPr="00040C9E">
        <w:rPr>
          <w:rFonts w:cs="Lucida Sans Unicode"/>
          <w:bCs/>
          <w:sz w:val="18"/>
          <w:szCs w:val="18"/>
        </w:rPr>
        <w:t>sich unter www.ic-investors.com.</w:t>
      </w:r>
    </w:p>
    <w:p w14:paraId="1D0FFDCB" w14:textId="77777777" w:rsidR="00040C9E" w:rsidRPr="0050739C" w:rsidRDefault="00040C9E" w:rsidP="00075CBD">
      <w:pPr>
        <w:rPr>
          <w:sz w:val="18"/>
          <w:szCs w:val="18"/>
        </w:rPr>
      </w:pPr>
    </w:p>
    <w:p w14:paraId="62026A8A"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11BE1EF4"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w:t>
      </w:r>
      <w:r w:rsidR="0082192E">
        <w:rPr>
          <w:rFonts w:cs="Lucida Sans Unicode"/>
          <w:bCs/>
          <w:sz w:val="18"/>
          <w:szCs w:val="18"/>
        </w:rPr>
        <w:t xml:space="preserve"> </w:t>
      </w:r>
      <w:r>
        <w:rPr>
          <w:rFonts w:cs="Lucida Sans Unicode"/>
          <w:bCs/>
          <w:sz w:val="18"/>
          <w:szCs w:val="18"/>
        </w:rPr>
        <w:t>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45B642EB"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6C9C" w14:textId="77777777" w:rsidR="00C74AFE" w:rsidRDefault="00C74AFE" w:rsidP="00FD1184">
      <w:r>
        <w:separator/>
      </w:r>
    </w:p>
  </w:endnote>
  <w:endnote w:type="continuationSeparator" w:id="0">
    <w:p w14:paraId="4F091006" w14:textId="77777777" w:rsidR="00C74AFE" w:rsidRDefault="00C74AF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C889" w14:textId="77777777" w:rsidR="00C179D7" w:rsidRDefault="00C179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27B5" w14:textId="77777777" w:rsidR="004B3707" w:rsidRDefault="004B3707">
    <w:pPr>
      <w:pStyle w:val="Fuzeile"/>
    </w:pPr>
  </w:p>
  <w:p w14:paraId="2893F790" w14:textId="77777777" w:rsidR="004B3707" w:rsidRDefault="004B370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6880" w14:textId="77777777" w:rsidR="004B3707" w:rsidRDefault="004B3707" w:rsidP="00316EC0">
    <w:pPr>
      <w:pStyle w:val="Fuzeile"/>
    </w:pPr>
  </w:p>
  <w:p w14:paraId="11E9B465" w14:textId="77777777" w:rsidR="004B3707" w:rsidRPr="005225EC" w:rsidRDefault="004B370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4FB0" w14:textId="77777777" w:rsidR="00C74AFE" w:rsidRDefault="00C74AFE" w:rsidP="00FD1184">
      <w:r>
        <w:separator/>
      </w:r>
    </w:p>
  </w:footnote>
  <w:footnote w:type="continuationSeparator" w:id="0">
    <w:p w14:paraId="477DBA25" w14:textId="77777777" w:rsidR="00C74AFE" w:rsidRDefault="00C74AFE"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3DF3" w14:textId="77777777" w:rsidR="00C179D7" w:rsidRDefault="00C179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16AF" w14:textId="77777777" w:rsidR="004B3707" w:rsidRPr="006C35A6" w:rsidRDefault="004B3707" w:rsidP="00316EC0">
    <w:pPr>
      <w:pStyle w:val="Kopfzeile"/>
      <w:spacing w:after="1880"/>
      <w:rPr>
        <w:sz w:val="2"/>
        <w:szCs w:val="2"/>
      </w:rPr>
    </w:pPr>
    <w:r>
      <w:rPr>
        <w:noProof/>
      </w:rPr>
      <w:drawing>
        <wp:anchor distT="0" distB="0" distL="114300" distR="114300" simplePos="0" relativeHeight="251665408" behindDoc="0" locked="0" layoutInCell="1" allowOverlap="1" wp14:anchorId="773EE7D8" wp14:editId="43514147">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1F422BB8" wp14:editId="4893ED09">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F612" w14:textId="77777777" w:rsidR="004B3707" w:rsidRPr="006C35A6" w:rsidRDefault="004B3707">
    <w:pPr>
      <w:pStyle w:val="Kopfzeile"/>
      <w:rPr>
        <w:b/>
        <w:sz w:val="2"/>
        <w:szCs w:val="2"/>
      </w:rPr>
    </w:pPr>
    <w:r>
      <w:rPr>
        <w:noProof/>
      </w:rPr>
      <w:drawing>
        <wp:anchor distT="0" distB="0" distL="114300" distR="114300" simplePos="0" relativeHeight="251667456" behindDoc="0" locked="0" layoutInCell="1" allowOverlap="1" wp14:anchorId="6DF95F23" wp14:editId="12C3BEFF">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A830B15" wp14:editId="104D2BA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4236451">
    <w:abstractNumId w:val="9"/>
  </w:num>
  <w:num w:numId="2" w16cid:durableId="357588990">
    <w:abstractNumId w:val="7"/>
  </w:num>
  <w:num w:numId="3" w16cid:durableId="1817529664">
    <w:abstractNumId w:val="6"/>
  </w:num>
  <w:num w:numId="4" w16cid:durableId="566305002">
    <w:abstractNumId w:val="5"/>
  </w:num>
  <w:num w:numId="5" w16cid:durableId="130175680">
    <w:abstractNumId w:val="4"/>
  </w:num>
  <w:num w:numId="6" w16cid:durableId="2110999945">
    <w:abstractNumId w:val="8"/>
  </w:num>
  <w:num w:numId="7" w16cid:durableId="730734421">
    <w:abstractNumId w:val="3"/>
  </w:num>
  <w:num w:numId="8" w16cid:durableId="1813712113">
    <w:abstractNumId w:val="2"/>
  </w:num>
  <w:num w:numId="9" w16cid:durableId="1856923774">
    <w:abstractNumId w:val="1"/>
  </w:num>
  <w:num w:numId="10" w16cid:durableId="898632976">
    <w:abstractNumId w:val="0"/>
  </w:num>
  <w:num w:numId="11" w16cid:durableId="442068869">
    <w:abstractNumId w:val="12"/>
  </w:num>
  <w:num w:numId="12" w16cid:durableId="895121584">
    <w:abstractNumId w:val="14"/>
  </w:num>
  <w:num w:numId="13" w16cid:durableId="1461192919">
    <w:abstractNumId w:val="13"/>
  </w:num>
  <w:num w:numId="14" w16cid:durableId="1513909654">
    <w:abstractNumId w:val="10"/>
  </w:num>
  <w:num w:numId="15" w16cid:durableId="1261791968">
    <w:abstractNumId w:val="17"/>
  </w:num>
  <w:num w:numId="16" w16cid:durableId="1318263197">
    <w:abstractNumId w:val="16"/>
  </w:num>
  <w:num w:numId="17" w16cid:durableId="1794446329">
    <w:abstractNumId w:val="11"/>
  </w:num>
  <w:num w:numId="18" w16cid:durableId="2085027957">
    <w:abstractNumId w:val="12"/>
  </w:num>
  <w:num w:numId="19" w16cid:durableId="505173633">
    <w:abstractNumId w:val="14"/>
  </w:num>
  <w:num w:numId="20" w16cid:durableId="820392837">
    <w:abstractNumId w:val="13"/>
  </w:num>
  <w:num w:numId="21" w16cid:durableId="469444002">
    <w:abstractNumId w:val="9"/>
  </w:num>
  <w:num w:numId="22" w16cid:durableId="1058936643">
    <w:abstractNumId w:val="7"/>
  </w:num>
  <w:num w:numId="23" w16cid:durableId="1943104388">
    <w:abstractNumId w:val="6"/>
  </w:num>
  <w:num w:numId="24" w16cid:durableId="1814324950">
    <w:abstractNumId w:val="5"/>
  </w:num>
  <w:num w:numId="25" w16cid:durableId="1198276918">
    <w:abstractNumId w:val="4"/>
  </w:num>
  <w:num w:numId="26" w16cid:durableId="62922274">
    <w:abstractNumId w:val="8"/>
  </w:num>
  <w:num w:numId="27" w16cid:durableId="1449004309">
    <w:abstractNumId w:val="3"/>
  </w:num>
  <w:num w:numId="28" w16cid:durableId="459230589">
    <w:abstractNumId w:val="2"/>
  </w:num>
  <w:num w:numId="29" w16cid:durableId="394164225">
    <w:abstractNumId w:val="1"/>
  </w:num>
  <w:num w:numId="30" w16cid:durableId="1821917998">
    <w:abstractNumId w:val="0"/>
  </w:num>
  <w:num w:numId="31" w16cid:durableId="928543779">
    <w:abstractNumId w:val="10"/>
  </w:num>
  <w:num w:numId="32" w16cid:durableId="236026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wMTKzNDc2NTQzNzdW0lEKTi0uzszPAykwqgUAARNufywAAAA="/>
  </w:docVars>
  <w:rsids>
    <w:rsidRoot w:val="00D333AA"/>
    <w:rsid w:val="00007459"/>
    <w:rsid w:val="000108A0"/>
    <w:rsid w:val="00035360"/>
    <w:rsid w:val="00040C9E"/>
    <w:rsid w:val="00044EB8"/>
    <w:rsid w:val="00046D8D"/>
    <w:rsid w:val="00047E57"/>
    <w:rsid w:val="00052FB1"/>
    <w:rsid w:val="0006177F"/>
    <w:rsid w:val="0006456E"/>
    <w:rsid w:val="00075CBD"/>
    <w:rsid w:val="00084555"/>
    <w:rsid w:val="000846DA"/>
    <w:rsid w:val="00086556"/>
    <w:rsid w:val="000902FA"/>
    <w:rsid w:val="00092F83"/>
    <w:rsid w:val="000A0DDB"/>
    <w:rsid w:val="000A7091"/>
    <w:rsid w:val="000B0ACE"/>
    <w:rsid w:val="000B1B97"/>
    <w:rsid w:val="000B4D73"/>
    <w:rsid w:val="000D1DD8"/>
    <w:rsid w:val="000E06AB"/>
    <w:rsid w:val="000F2B91"/>
    <w:rsid w:val="000F70A3"/>
    <w:rsid w:val="00102E05"/>
    <w:rsid w:val="00107C41"/>
    <w:rsid w:val="00110640"/>
    <w:rsid w:val="0011490F"/>
    <w:rsid w:val="001175D3"/>
    <w:rsid w:val="00124443"/>
    <w:rsid w:val="00130512"/>
    <w:rsid w:val="00141B2B"/>
    <w:rsid w:val="00153F84"/>
    <w:rsid w:val="001616F8"/>
    <w:rsid w:val="001625AF"/>
    <w:rsid w:val="001631E8"/>
    <w:rsid w:val="00165932"/>
    <w:rsid w:val="0017414F"/>
    <w:rsid w:val="00186875"/>
    <w:rsid w:val="00187BE6"/>
    <w:rsid w:val="00196518"/>
    <w:rsid w:val="001B1B66"/>
    <w:rsid w:val="001B206A"/>
    <w:rsid w:val="001B2AA4"/>
    <w:rsid w:val="001F00B7"/>
    <w:rsid w:val="001F7C26"/>
    <w:rsid w:val="002159BA"/>
    <w:rsid w:val="00221C32"/>
    <w:rsid w:val="0022399B"/>
    <w:rsid w:val="002266D1"/>
    <w:rsid w:val="0023466C"/>
    <w:rsid w:val="00242A50"/>
    <w:rsid w:val="0024351A"/>
    <w:rsid w:val="0024351E"/>
    <w:rsid w:val="002465EB"/>
    <w:rsid w:val="00247D5A"/>
    <w:rsid w:val="00254505"/>
    <w:rsid w:val="00256522"/>
    <w:rsid w:val="00262EE6"/>
    <w:rsid w:val="00266B39"/>
    <w:rsid w:val="00276C89"/>
    <w:rsid w:val="002771D9"/>
    <w:rsid w:val="00287090"/>
    <w:rsid w:val="00290F07"/>
    <w:rsid w:val="002922C1"/>
    <w:rsid w:val="002962CC"/>
    <w:rsid w:val="002B2BAE"/>
    <w:rsid w:val="002B6293"/>
    <w:rsid w:val="002B645E"/>
    <w:rsid w:val="002B6B13"/>
    <w:rsid w:val="002C10C6"/>
    <w:rsid w:val="002C12A0"/>
    <w:rsid w:val="002C1436"/>
    <w:rsid w:val="002D206A"/>
    <w:rsid w:val="002D2996"/>
    <w:rsid w:val="002D464B"/>
    <w:rsid w:val="002E698A"/>
    <w:rsid w:val="00301998"/>
    <w:rsid w:val="003067D4"/>
    <w:rsid w:val="00316EC0"/>
    <w:rsid w:val="00317BB5"/>
    <w:rsid w:val="00323DF6"/>
    <w:rsid w:val="00327BB3"/>
    <w:rsid w:val="003402B9"/>
    <w:rsid w:val="003449DC"/>
    <w:rsid w:val="00344E3B"/>
    <w:rsid w:val="003508E4"/>
    <w:rsid w:val="00362637"/>
    <w:rsid w:val="00367974"/>
    <w:rsid w:val="00380845"/>
    <w:rsid w:val="00382DE4"/>
    <w:rsid w:val="00384C52"/>
    <w:rsid w:val="003A023D"/>
    <w:rsid w:val="003A1BB1"/>
    <w:rsid w:val="003A4CED"/>
    <w:rsid w:val="003B0938"/>
    <w:rsid w:val="003B75CF"/>
    <w:rsid w:val="003C0198"/>
    <w:rsid w:val="003C082E"/>
    <w:rsid w:val="003C4CFC"/>
    <w:rsid w:val="003D3C20"/>
    <w:rsid w:val="003D6E84"/>
    <w:rsid w:val="003E4161"/>
    <w:rsid w:val="003F01FD"/>
    <w:rsid w:val="004010A5"/>
    <w:rsid w:val="004016F5"/>
    <w:rsid w:val="004146D3"/>
    <w:rsid w:val="0041533C"/>
    <w:rsid w:val="00422338"/>
    <w:rsid w:val="00425650"/>
    <w:rsid w:val="00432732"/>
    <w:rsid w:val="00465B52"/>
    <w:rsid w:val="004763E5"/>
    <w:rsid w:val="00476F6F"/>
    <w:rsid w:val="0047761E"/>
    <w:rsid w:val="0048125C"/>
    <w:rsid w:val="004815AA"/>
    <w:rsid w:val="004820F9"/>
    <w:rsid w:val="00491C7E"/>
    <w:rsid w:val="0049367A"/>
    <w:rsid w:val="004A28CF"/>
    <w:rsid w:val="004A4BFF"/>
    <w:rsid w:val="004A5E45"/>
    <w:rsid w:val="004B3707"/>
    <w:rsid w:val="004C28A5"/>
    <w:rsid w:val="004C520C"/>
    <w:rsid w:val="004C5E53"/>
    <w:rsid w:val="004E04B2"/>
    <w:rsid w:val="004E1DCE"/>
    <w:rsid w:val="004E27F6"/>
    <w:rsid w:val="004E3505"/>
    <w:rsid w:val="004F0B24"/>
    <w:rsid w:val="004F1444"/>
    <w:rsid w:val="004F6283"/>
    <w:rsid w:val="005020EF"/>
    <w:rsid w:val="005062A8"/>
    <w:rsid w:val="0050739C"/>
    <w:rsid w:val="005225EC"/>
    <w:rsid w:val="005337DD"/>
    <w:rsid w:val="00552ADA"/>
    <w:rsid w:val="00554C5A"/>
    <w:rsid w:val="005704C1"/>
    <w:rsid w:val="0057548A"/>
    <w:rsid w:val="00582643"/>
    <w:rsid w:val="00582C0E"/>
    <w:rsid w:val="005849DA"/>
    <w:rsid w:val="00587C52"/>
    <w:rsid w:val="005A119C"/>
    <w:rsid w:val="005A73EC"/>
    <w:rsid w:val="005B3BD7"/>
    <w:rsid w:val="005C4FA3"/>
    <w:rsid w:val="005E0397"/>
    <w:rsid w:val="005E799F"/>
    <w:rsid w:val="005F234C"/>
    <w:rsid w:val="005F50D9"/>
    <w:rsid w:val="00605C02"/>
    <w:rsid w:val="00606A38"/>
    <w:rsid w:val="00616E4C"/>
    <w:rsid w:val="00623460"/>
    <w:rsid w:val="006279E0"/>
    <w:rsid w:val="00636C35"/>
    <w:rsid w:val="00645F2F"/>
    <w:rsid w:val="00647919"/>
    <w:rsid w:val="00651F1E"/>
    <w:rsid w:val="00651FE5"/>
    <w:rsid w:val="00652A75"/>
    <w:rsid w:val="006651E2"/>
    <w:rsid w:val="006729D2"/>
    <w:rsid w:val="006942E8"/>
    <w:rsid w:val="00696594"/>
    <w:rsid w:val="006A1832"/>
    <w:rsid w:val="006A49ED"/>
    <w:rsid w:val="006A581A"/>
    <w:rsid w:val="006C35A6"/>
    <w:rsid w:val="006C388A"/>
    <w:rsid w:val="006D601A"/>
    <w:rsid w:val="006E2710"/>
    <w:rsid w:val="006E2F15"/>
    <w:rsid w:val="006E5B66"/>
    <w:rsid w:val="006E663C"/>
    <w:rsid w:val="006F2B18"/>
    <w:rsid w:val="006F3AB9"/>
    <w:rsid w:val="00717EDA"/>
    <w:rsid w:val="0072366D"/>
    <w:rsid w:val="00731495"/>
    <w:rsid w:val="00744FA6"/>
    <w:rsid w:val="00751E3D"/>
    <w:rsid w:val="00763004"/>
    <w:rsid w:val="00770879"/>
    <w:rsid w:val="00775D2E"/>
    <w:rsid w:val="00784360"/>
    <w:rsid w:val="007A2C47"/>
    <w:rsid w:val="007B7511"/>
    <w:rsid w:val="007C42FA"/>
    <w:rsid w:val="007E0086"/>
    <w:rsid w:val="007E025C"/>
    <w:rsid w:val="007E5A2B"/>
    <w:rsid w:val="007E7C76"/>
    <w:rsid w:val="007F1506"/>
    <w:rsid w:val="007F200A"/>
    <w:rsid w:val="00800AA9"/>
    <w:rsid w:val="0082192E"/>
    <w:rsid w:val="00824D93"/>
    <w:rsid w:val="00826AB1"/>
    <w:rsid w:val="00834E44"/>
    <w:rsid w:val="00835F8C"/>
    <w:rsid w:val="00836B9A"/>
    <w:rsid w:val="00840B75"/>
    <w:rsid w:val="008420F0"/>
    <w:rsid w:val="0084389E"/>
    <w:rsid w:val="00846E59"/>
    <w:rsid w:val="008527E9"/>
    <w:rsid w:val="00860A6B"/>
    <w:rsid w:val="008766FF"/>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3733"/>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A2F60"/>
    <w:rsid w:val="009A7CDC"/>
    <w:rsid w:val="009B11E7"/>
    <w:rsid w:val="009B1AD8"/>
    <w:rsid w:val="009B4921"/>
    <w:rsid w:val="009C1100"/>
    <w:rsid w:val="009C40DA"/>
    <w:rsid w:val="009C5F4B"/>
    <w:rsid w:val="009C62CB"/>
    <w:rsid w:val="009E3A1C"/>
    <w:rsid w:val="009E5307"/>
    <w:rsid w:val="009F05F2"/>
    <w:rsid w:val="009F07B1"/>
    <w:rsid w:val="00A06AAE"/>
    <w:rsid w:val="00A138AE"/>
    <w:rsid w:val="00A1593C"/>
    <w:rsid w:val="00A16154"/>
    <w:rsid w:val="00A30BD0"/>
    <w:rsid w:val="00A333FB"/>
    <w:rsid w:val="00A3644E"/>
    <w:rsid w:val="00A41C88"/>
    <w:rsid w:val="00A6056D"/>
    <w:rsid w:val="00A60CE5"/>
    <w:rsid w:val="00A70C5E"/>
    <w:rsid w:val="00A712B8"/>
    <w:rsid w:val="00A712C6"/>
    <w:rsid w:val="00A777B7"/>
    <w:rsid w:val="00A81F2D"/>
    <w:rsid w:val="00A82F9D"/>
    <w:rsid w:val="00AC0205"/>
    <w:rsid w:val="00AC7155"/>
    <w:rsid w:val="00AD191A"/>
    <w:rsid w:val="00AD7193"/>
    <w:rsid w:val="00AE3848"/>
    <w:rsid w:val="00AF0606"/>
    <w:rsid w:val="00AF29AD"/>
    <w:rsid w:val="00B128FD"/>
    <w:rsid w:val="00B2025B"/>
    <w:rsid w:val="00B2500C"/>
    <w:rsid w:val="00B300C4"/>
    <w:rsid w:val="00B31D5A"/>
    <w:rsid w:val="00B46BD0"/>
    <w:rsid w:val="00B50494"/>
    <w:rsid w:val="00B811DE"/>
    <w:rsid w:val="00B85905"/>
    <w:rsid w:val="00B901BD"/>
    <w:rsid w:val="00B93077"/>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179D7"/>
    <w:rsid w:val="00C21FFE"/>
    <w:rsid w:val="00C2259A"/>
    <w:rsid w:val="00C242F2"/>
    <w:rsid w:val="00C251AD"/>
    <w:rsid w:val="00C310A2"/>
    <w:rsid w:val="00C33407"/>
    <w:rsid w:val="00C33B44"/>
    <w:rsid w:val="00C40E5D"/>
    <w:rsid w:val="00C40F7F"/>
    <w:rsid w:val="00C421AD"/>
    <w:rsid w:val="00C4228E"/>
    <w:rsid w:val="00C4300F"/>
    <w:rsid w:val="00C60F15"/>
    <w:rsid w:val="00C62002"/>
    <w:rsid w:val="00C74AFE"/>
    <w:rsid w:val="00C86A9B"/>
    <w:rsid w:val="00C92046"/>
    <w:rsid w:val="00C92897"/>
    <w:rsid w:val="00C930F0"/>
    <w:rsid w:val="00C963F4"/>
    <w:rsid w:val="00CB3A53"/>
    <w:rsid w:val="00CC69A5"/>
    <w:rsid w:val="00CD18DB"/>
    <w:rsid w:val="00CE2E92"/>
    <w:rsid w:val="00CF2E07"/>
    <w:rsid w:val="00CF3942"/>
    <w:rsid w:val="00CF50E4"/>
    <w:rsid w:val="00D0453E"/>
    <w:rsid w:val="00D129CF"/>
    <w:rsid w:val="00D26270"/>
    <w:rsid w:val="00D32AEC"/>
    <w:rsid w:val="00D333AA"/>
    <w:rsid w:val="00D35567"/>
    <w:rsid w:val="00D418FB"/>
    <w:rsid w:val="00D46695"/>
    <w:rsid w:val="00D46DAB"/>
    <w:rsid w:val="00D50B3E"/>
    <w:rsid w:val="00D55961"/>
    <w:rsid w:val="00D60C11"/>
    <w:rsid w:val="00D60EE3"/>
    <w:rsid w:val="00D67640"/>
    <w:rsid w:val="00D72A07"/>
    <w:rsid w:val="00D81FE9"/>
    <w:rsid w:val="00D83AE8"/>
    <w:rsid w:val="00D84239"/>
    <w:rsid w:val="00D8463E"/>
    <w:rsid w:val="00D90774"/>
    <w:rsid w:val="00D95388"/>
    <w:rsid w:val="00D96E15"/>
    <w:rsid w:val="00DA639C"/>
    <w:rsid w:val="00DA711C"/>
    <w:rsid w:val="00DB3E3C"/>
    <w:rsid w:val="00DB620F"/>
    <w:rsid w:val="00DC3E2D"/>
    <w:rsid w:val="00DD310A"/>
    <w:rsid w:val="00DD3173"/>
    <w:rsid w:val="00DE4D90"/>
    <w:rsid w:val="00DE534A"/>
    <w:rsid w:val="00DE7067"/>
    <w:rsid w:val="00DE7850"/>
    <w:rsid w:val="00DE79ED"/>
    <w:rsid w:val="00E05BB2"/>
    <w:rsid w:val="00E120CF"/>
    <w:rsid w:val="00E13506"/>
    <w:rsid w:val="00E172A1"/>
    <w:rsid w:val="00E363F0"/>
    <w:rsid w:val="00E430EA"/>
    <w:rsid w:val="00E44B62"/>
    <w:rsid w:val="00E50F87"/>
    <w:rsid w:val="00E541EA"/>
    <w:rsid w:val="00E67709"/>
    <w:rsid w:val="00E70C74"/>
    <w:rsid w:val="00E7757D"/>
    <w:rsid w:val="00E8576B"/>
    <w:rsid w:val="00E95675"/>
    <w:rsid w:val="00E97290"/>
    <w:rsid w:val="00EB0C3E"/>
    <w:rsid w:val="00EB4AAC"/>
    <w:rsid w:val="00EC012C"/>
    <w:rsid w:val="00EC2C4D"/>
    <w:rsid w:val="00ED26BB"/>
    <w:rsid w:val="00EF353E"/>
    <w:rsid w:val="00EF7CED"/>
    <w:rsid w:val="00EF7EB3"/>
    <w:rsid w:val="00F02BAF"/>
    <w:rsid w:val="00F07F0E"/>
    <w:rsid w:val="00F11A5B"/>
    <w:rsid w:val="00F24D2F"/>
    <w:rsid w:val="00F36025"/>
    <w:rsid w:val="00F413DF"/>
    <w:rsid w:val="00F47702"/>
    <w:rsid w:val="00F5602B"/>
    <w:rsid w:val="00F5608E"/>
    <w:rsid w:val="00F57B89"/>
    <w:rsid w:val="00F66FEE"/>
    <w:rsid w:val="00F708E8"/>
    <w:rsid w:val="00F77541"/>
    <w:rsid w:val="00F87DB6"/>
    <w:rsid w:val="00F94E80"/>
    <w:rsid w:val="00FA151A"/>
    <w:rsid w:val="00FA30D7"/>
    <w:rsid w:val="00FA5164"/>
    <w:rsid w:val="00FA5F5C"/>
    <w:rsid w:val="00FA6612"/>
    <w:rsid w:val="00FA716D"/>
    <w:rsid w:val="00FC7233"/>
    <w:rsid w:val="00FC7D7B"/>
    <w:rsid w:val="00FD0461"/>
    <w:rsid w:val="00FD1184"/>
    <w:rsid w:val="00FD37DA"/>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0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11490F"/>
    <w:rPr>
      <w:color w:val="605E5C"/>
      <w:shd w:val="clear" w:color="auto" w:fill="E1DFDD"/>
    </w:rPr>
  </w:style>
  <w:style w:type="character" w:styleId="Kommentarzeichen">
    <w:name w:val="annotation reference"/>
    <w:basedOn w:val="Absatz-Standardschriftart"/>
    <w:semiHidden/>
    <w:unhideWhenUsed/>
    <w:rsid w:val="001B1B66"/>
    <w:rPr>
      <w:sz w:val="16"/>
      <w:szCs w:val="16"/>
    </w:rPr>
  </w:style>
  <w:style w:type="paragraph" w:styleId="Kommentartext">
    <w:name w:val="annotation text"/>
    <w:basedOn w:val="Standard"/>
    <w:link w:val="KommentartextZchn"/>
    <w:unhideWhenUsed/>
    <w:rsid w:val="001B1B66"/>
    <w:pPr>
      <w:spacing w:line="240" w:lineRule="auto"/>
    </w:pPr>
    <w:rPr>
      <w:sz w:val="20"/>
      <w:szCs w:val="20"/>
    </w:rPr>
  </w:style>
  <w:style w:type="character" w:customStyle="1" w:styleId="KommentartextZchn">
    <w:name w:val="Kommentartext Zchn"/>
    <w:basedOn w:val="Absatz-Standardschriftart"/>
    <w:link w:val="Kommentartext"/>
    <w:rsid w:val="001B1B66"/>
    <w:rPr>
      <w:rFonts w:ascii="Lucida Sans Unicode" w:hAnsi="Lucida Sans Unicode"/>
    </w:rPr>
  </w:style>
  <w:style w:type="paragraph" w:styleId="Kommentarthema">
    <w:name w:val="annotation subject"/>
    <w:basedOn w:val="Kommentartext"/>
    <w:next w:val="Kommentartext"/>
    <w:link w:val="KommentarthemaZchn"/>
    <w:semiHidden/>
    <w:unhideWhenUsed/>
    <w:rsid w:val="001B1B66"/>
    <w:rPr>
      <w:b/>
      <w:bCs/>
    </w:rPr>
  </w:style>
  <w:style w:type="character" w:customStyle="1" w:styleId="KommentarthemaZchn">
    <w:name w:val="Kommentarthema Zchn"/>
    <w:basedOn w:val="KommentartextZchn"/>
    <w:link w:val="Kommentarthema"/>
    <w:semiHidden/>
    <w:rsid w:val="001B1B66"/>
    <w:rPr>
      <w:rFonts w:ascii="Lucida Sans Unicode" w:hAnsi="Lucida Sans Unicode"/>
      <w:b/>
      <w:bCs/>
    </w:rPr>
  </w:style>
  <w:style w:type="paragraph" w:styleId="berarbeitung">
    <w:name w:val="Revision"/>
    <w:hidden/>
    <w:uiPriority w:val="99"/>
    <w:semiHidden/>
    <w:rsid w:val="00E70C74"/>
    <w:rPr>
      <w:rFonts w:ascii="Lucida Sans Unicode" w:hAnsi="Lucida Sans Unicode"/>
      <w:sz w:val="22"/>
      <w:szCs w:val="24"/>
    </w:rPr>
  </w:style>
  <w:style w:type="paragraph" w:customStyle="1" w:styleId="xmsonormal">
    <w:name w:val="x_msonormal"/>
    <w:basedOn w:val="Standard"/>
    <w:rsid w:val="00FC7D7B"/>
    <w:pPr>
      <w:spacing w:line="240" w:lineRule="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225916111">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oerg2.Wagner@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9C51B1A654147A6D1C4AA329BE530" ma:contentTypeVersion="11" ma:contentTypeDescription="Create a new document." ma:contentTypeScope="" ma:versionID="5e4c27992cde4ccfbeffab3952c5a01a">
  <xsd:schema xmlns:xsd="http://www.w3.org/2001/XMLSchema" xmlns:xs="http://www.w3.org/2001/XMLSchema" xmlns:p="http://schemas.microsoft.com/office/2006/metadata/properties" xmlns:ns2="592c7f4a-91c6-4aba-9e8e-a6dc61fe861b" xmlns:ns3="e2b6c3e7-1fd3-4a72-8dd4-6a129915542c" targetNamespace="http://schemas.microsoft.com/office/2006/metadata/properties" ma:root="true" ma:fieldsID="e43766421de315283447899d5e93cfe7" ns2:_="" ns3:_="">
    <xsd:import namespace="592c7f4a-91c6-4aba-9e8e-a6dc61fe861b"/>
    <xsd:import namespace="e2b6c3e7-1fd3-4a72-8dd4-6a12991554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c7f4a-91c6-4aba-9e8e-a6dc61fe8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b6c3e7-1fd3-4a72-8dd4-6a12991554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61364-DACF-4008-B5BA-5B24F11F3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c7f4a-91c6-4aba-9e8e-a6dc61fe861b"/>
    <ds:schemaRef ds:uri="e2b6c3e7-1fd3-4a72-8dd4-6a1299155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86136-1A38-400C-8484-BA15E7A0A1B3}">
  <ds:schemaRefs>
    <ds:schemaRef ds:uri="http://schemas.microsoft.com/sharepoint/v3/contenttype/forms"/>
  </ds:schemaRefs>
</ds:datastoreItem>
</file>

<file path=customXml/itemProps3.xml><?xml version="1.0" encoding="utf-8"?>
<ds:datastoreItem xmlns:ds="http://schemas.openxmlformats.org/officeDocument/2006/customXml" ds:itemID="{DACC080D-7932-4FB1-A80B-A5BC23A5E6B2}">
  <ds:schemaRefs>
    <ds:schemaRef ds:uri="http://purl.org/dc/terms/"/>
    <ds:schemaRef ds:uri="http://schemas.openxmlformats.org/package/2006/metadata/core-properties"/>
    <ds:schemaRef ds:uri="592c7f4a-91c6-4aba-9e8e-a6dc61fe861b"/>
    <ds:schemaRef ds:uri="http://schemas.microsoft.com/office/2006/documentManagement/types"/>
    <ds:schemaRef ds:uri="http://schemas.microsoft.com/office/infopath/2007/PartnerControls"/>
    <ds:schemaRef ds:uri="e2b6c3e7-1fd3-4a72-8dd4-6a129915542c"/>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6225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2023-04-05T14:14:00Z</dcterms:created>
  <dcterms:modified xsi:type="dcterms:W3CDTF">2023-04-06T09:48:00Z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2023-04-04T15:44:23Z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f078a562-9771-4f11-93ad-d72af84740c4</vt:lpwstr>
  </property>
  <property fmtid="{D5CDD505-2E9C-101B-9397-08002B2CF9AE}" pid="8" name="MSIP_Label_29871acb-3e8e-4cf1-928b-53cb657a6025_ContentBits">
    <vt:lpwstr>0</vt:lpwstr>
  </property>
  <property fmtid="{D5CDD505-2E9C-101B-9397-08002B2CF9AE}" pid="9" name="43b072f0-0f82-4aac-be1e-8abeffc32f66">
    <vt:bool>false</vt:bool>
  </property>
  <property fmtid="{D5CDD505-2E9C-101B-9397-08002B2CF9AE}" pid="10" name="ContentTypeId">
    <vt:lpwstr>0x01010078E9C51B1A654147A6D1C4AA329BE530</vt:lpwstr>
  </property>
</Properties>
</file>